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F1C" w14:textId="24B3366D" w:rsidR="005F6D97" w:rsidRPr="00846A86" w:rsidRDefault="00E20409" w:rsidP="005F6D97">
      <w:pPr>
        <w:pBdr>
          <w:bottom w:val="single" w:sz="8" w:space="4" w:color="4F81BD"/>
        </w:pBdr>
        <w:spacing w:after="300" w:line="240" w:lineRule="auto"/>
        <w:contextualSpacing/>
        <w:jc w:val="center"/>
        <w:rPr>
          <w:rFonts w:ascii="Arial" w:eastAsia="Times New Roman" w:hAnsi="Arial" w:cs="Arial"/>
          <w:color w:val="17365D"/>
          <w:spacing w:val="5"/>
          <w:kern w:val="28"/>
          <w:sz w:val="52"/>
          <w:szCs w:val="52"/>
        </w:rPr>
      </w:pPr>
      <w:r>
        <w:rPr>
          <w:rFonts w:ascii="Arial" w:eastAsia="Times New Roman" w:hAnsi="Arial" w:cs="Arial"/>
          <w:color w:val="17365D"/>
          <w:spacing w:val="5"/>
          <w:kern w:val="28"/>
          <w:sz w:val="52"/>
          <w:szCs w:val="52"/>
        </w:rPr>
        <w:t>Grant Giving Policy</w:t>
      </w:r>
    </w:p>
    <w:p w14:paraId="274C6EF2" w14:textId="4AEFBD97" w:rsidR="00E20409" w:rsidRPr="00E20409" w:rsidRDefault="00E20409" w:rsidP="00E20409">
      <w:pPr>
        <w:pStyle w:val="Heading1"/>
        <w:numPr>
          <w:ilvl w:val="0"/>
          <w:numId w:val="40"/>
        </w:numPr>
        <w:ind w:left="426" w:hanging="426"/>
      </w:pPr>
      <w:r w:rsidRPr="00E20409">
        <w:t>Policy Statement</w:t>
      </w:r>
    </w:p>
    <w:p w14:paraId="1C90F271" w14:textId="77777777" w:rsidR="00E20409" w:rsidRPr="007F065B" w:rsidRDefault="00E20409" w:rsidP="00E20409">
      <w:pPr>
        <w:pStyle w:val="ListParagraph"/>
        <w:ind w:left="360"/>
        <w:rPr>
          <w:rFonts w:ascii="Arial" w:hAnsi="Arial" w:cs="Arial"/>
          <w:sz w:val="20"/>
          <w:szCs w:val="20"/>
        </w:rPr>
      </w:pPr>
    </w:p>
    <w:p w14:paraId="3EF5BA13" w14:textId="5D2F22C5" w:rsidR="00E20409" w:rsidRPr="00E20409" w:rsidRDefault="00E20409" w:rsidP="00221A89">
      <w:pPr>
        <w:pStyle w:val="ListParagraph"/>
        <w:numPr>
          <w:ilvl w:val="1"/>
          <w:numId w:val="40"/>
        </w:numPr>
        <w:ind w:hanging="614"/>
        <w:rPr>
          <w:rFonts w:ascii="Arial" w:hAnsi="Arial" w:cs="Arial"/>
          <w:sz w:val="24"/>
          <w:szCs w:val="24"/>
        </w:rPr>
      </w:pPr>
      <w:r w:rsidRPr="00E20409">
        <w:rPr>
          <w:rFonts w:ascii="Arial" w:hAnsi="Arial" w:cs="Arial"/>
          <w:sz w:val="24"/>
          <w:szCs w:val="24"/>
        </w:rPr>
        <w:t>The King’s Church Wisbech delights in grant giving. The Bible instructs followers of Jesus to be cheerful givers and we believe this applies to organisations as well as individuals. However, the church understands the responsibility involved with handling the finances given in trust to us and therefore the Trustees and Overseers will adhere to this policy about all financial grants.</w:t>
      </w:r>
      <w:r>
        <w:rPr>
          <w:rFonts w:ascii="Arial" w:hAnsi="Arial" w:cs="Arial"/>
          <w:sz w:val="24"/>
          <w:szCs w:val="24"/>
        </w:rPr>
        <w:br/>
      </w:r>
    </w:p>
    <w:p w14:paraId="14793B01" w14:textId="3D205AB1" w:rsidR="00E20409" w:rsidRPr="00E20409" w:rsidRDefault="00E20409" w:rsidP="00221A89">
      <w:pPr>
        <w:pStyle w:val="ListParagraph"/>
        <w:numPr>
          <w:ilvl w:val="1"/>
          <w:numId w:val="40"/>
        </w:numPr>
        <w:ind w:hanging="614"/>
        <w:rPr>
          <w:rFonts w:ascii="Arial" w:hAnsi="Arial" w:cs="Arial"/>
          <w:sz w:val="24"/>
          <w:szCs w:val="24"/>
        </w:rPr>
      </w:pPr>
      <w:r>
        <w:rPr>
          <w:rFonts w:ascii="Arial" w:hAnsi="Arial" w:cs="Arial"/>
          <w:sz w:val="24"/>
          <w:szCs w:val="24"/>
        </w:rPr>
        <w:t xml:space="preserve">The church will only consider grant giving which achieves at least one of our charitable objects as set out in our Trust Deed. </w:t>
      </w:r>
      <w:r w:rsidRPr="00E20409">
        <w:rPr>
          <w:rFonts w:ascii="Arial" w:hAnsi="Arial" w:cs="Arial"/>
          <w:b/>
          <w:bCs/>
          <w:sz w:val="24"/>
          <w:szCs w:val="24"/>
        </w:rPr>
        <w:t>The Charitable Objects of the King’s Church are</w:t>
      </w:r>
      <w:r w:rsidRPr="00E20409">
        <w:rPr>
          <w:rFonts w:ascii="Arial" w:hAnsi="Arial" w:cs="Arial"/>
          <w:sz w:val="24"/>
          <w:szCs w:val="24"/>
        </w:rPr>
        <w:t>:</w:t>
      </w:r>
    </w:p>
    <w:p w14:paraId="09D94865" w14:textId="77777777" w:rsidR="00E20409" w:rsidRPr="00E20409" w:rsidRDefault="00E20409" w:rsidP="00221A89">
      <w:pPr>
        <w:numPr>
          <w:ilvl w:val="0"/>
          <w:numId w:val="37"/>
        </w:numPr>
        <w:spacing w:after="0" w:line="240" w:lineRule="auto"/>
        <w:ind w:left="1134" w:hanging="614"/>
        <w:rPr>
          <w:rFonts w:ascii="Arial" w:hAnsi="Arial" w:cs="Arial"/>
          <w:sz w:val="24"/>
          <w:szCs w:val="24"/>
        </w:rPr>
      </w:pPr>
      <w:r w:rsidRPr="00E20409">
        <w:rPr>
          <w:rFonts w:ascii="Arial" w:hAnsi="Arial" w:cs="Arial"/>
          <w:sz w:val="24"/>
          <w:szCs w:val="24"/>
        </w:rPr>
        <w:t>The advancement of the Christian Faith in accordance with the doctrine set out in the Trust Deed and the worship of God by (but not limited to) the preaching and proclamation of the Christian Gospel and the teaching of Christian doctrine and principles. Including pastoral care of Christian people and the printing and distribution of the Bible and Christian literature.</w:t>
      </w:r>
    </w:p>
    <w:p w14:paraId="6FBAF28D" w14:textId="77777777" w:rsidR="00E20409" w:rsidRPr="00E20409" w:rsidRDefault="00E20409" w:rsidP="00221A89">
      <w:pPr>
        <w:numPr>
          <w:ilvl w:val="0"/>
          <w:numId w:val="37"/>
        </w:numPr>
        <w:spacing w:after="0" w:line="240" w:lineRule="auto"/>
        <w:ind w:left="1134" w:hanging="614"/>
        <w:rPr>
          <w:rFonts w:ascii="Arial" w:hAnsi="Arial" w:cs="Arial"/>
          <w:sz w:val="24"/>
          <w:szCs w:val="24"/>
        </w:rPr>
      </w:pPr>
      <w:r w:rsidRPr="00E20409">
        <w:rPr>
          <w:rFonts w:ascii="Arial" w:hAnsi="Arial" w:cs="Arial"/>
          <w:sz w:val="24"/>
          <w:szCs w:val="24"/>
        </w:rPr>
        <w:t>Giving help and relief to those in hardship or distress or who are aged or sick.</w:t>
      </w:r>
    </w:p>
    <w:p w14:paraId="684DF517" w14:textId="4FDC7E41" w:rsidR="00E20409" w:rsidRDefault="00E20409" w:rsidP="00221A89">
      <w:pPr>
        <w:numPr>
          <w:ilvl w:val="0"/>
          <w:numId w:val="37"/>
        </w:numPr>
        <w:spacing w:after="0" w:line="240" w:lineRule="auto"/>
        <w:ind w:left="1134" w:hanging="614"/>
        <w:rPr>
          <w:rFonts w:ascii="Arial" w:hAnsi="Arial" w:cs="Arial"/>
          <w:sz w:val="24"/>
          <w:szCs w:val="24"/>
        </w:rPr>
      </w:pPr>
      <w:r w:rsidRPr="00E20409">
        <w:rPr>
          <w:rFonts w:ascii="Arial" w:hAnsi="Arial" w:cs="Arial"/>
          <w:sz w:val="24"/>
          <w:szCs w:val="24"/>
        </w:rPr>
        <w:t>The advancement of education on the basis of Christian principles through the provision of one or more educational establishments for the general education of children or adults on the basis of such Christian Principle.</w:t>
      </w:r>
    </w:p>
    <w:p w14:paraId="7BEF3158" w14:textId="77777777" w:rsidR="00A87FDC" w:rsidRPr="009832C9" w:rsidRDefault="00A87FDC" w:rsidP="009832C9">
      <w:pPr>
        <w:spacing w:after="0" w:line="240" w:lineRule="auto"/>
        <w:rPr>
          <w:rFonts w:ascii="Arial" w:hAnsi="Arial" w:cs="Arial"/>
          <w:sz w:val="20"/>
          <w:szCs w:val="20"/>
        </w:rPr>
      </w:pPr>
    </w:p>
    <w:p w14:paraId="0026BCFB" w14:textId="30D624DF" w:rsidR="00025A3B" w:rsidRDefault="00025A3B" w:rsidP="00464F9E">
      <w:pPr>
        <w:pStyle w:val="ListParagraph"/>
        <w:numPr>
          <w:ilvl w:val="1"/>
          <w:numId w:val="40"/>
        </w:numPr>
        <w:spacing w:after="0" w:line="240" w:lineRule="auto"/>
        <w:ind w:left="754" w:hanging="612"/>
        <w:rPr>
          <w:rFonts w:ascii="Arial" w:hAnsi="Arial" w:cs="Arial"/>
          <w:sz w:val="24"/>
          <w:szCs w:val="24"/>
        </w:rPr>
      </w:pPr>
      <w:r>
        <w:rPr>
          <w:rFonts w:ascii="Arial" w:hAnsi="Arial" w:cs="Arial"/>
          <w:sz w:val="24"/>
          <w:szCs w:val="24"/>
        </w:rPr>
        <w:t xml:space="preserve">To be considered for </w:t>
      </w:r>
      <w:r w:rsidRPr="00195AB6">
        <w:rPr>
          <w:rFonts w:ascii="Arial" w:hAnsi="Arial" w:cs="Arial"/>
          <w:sz w:val="24"/>
          <w:szCs w:val="24"/>
        </w:rPr>
        <w:t xml:space="preserve">a grant </w:t>
      </w:r>
      <w:r>
        <w:rPr>
          <w:rFonts w:ascii="Arial" w:hAnsi="Arial" w:cs="Arial"/>
          <w:sz w:val="24"/>
          <w:szCs w:val="24"/>
        </w:rPr>
        <w:t xml:space="preserve">a request </w:t>
      </w:r>
      <w:r w:rsidR="000E2BF7">
        <w:rPr>
          <w:rFonts w:ascii="Arial" w:hAnsi="Arial" w:cs="Arial"/>
          <w:sz w:val="24"/>
          <w:szCs w:val="24"/>
        </w:rPr>
        <w:t>can</w:t>
      </w:r>
      <w:r>
        <w:rPr>
          <w:rFonts w:ascii="Arial" w:hAnsi="Arial" w:cs="Arial"/>
          <w:sz w:val="24"/>
          <w:szCs w:val="24"/>
        </w:rPr>
        <w:t xml:space="preserve"> be made by </w:t>
      </w:r>
      <w:r w:rsidRPr="00195AB6">
        <w:rPr>
          <w:rFonts w:ascii="Arial" w:hAnsi="Arial" w:cs="Arial"/>
          <w:sz w:val="24"/>
          <w:szCs w:val="24"/>
        </w:rPr>
        <w:t>an Overseer, Trustee or member of the congregation.</w:t>
      </w:r>
      <w:r>
        <w:rPr>
          <w:rFonts w:ascii="Arial" w:hAnsi="Arial" w:cs="Arial"/>
          <w:sz w:val="24"/>
          <w:szCs w:val="24"/>
        </w:rPr>
        <w:t xml:space="preserve"> This should include details of the activity of the person, organisation or charity and their connection with the King’s Church.</w:t>
      </w:r>
    </w:p>
    <w:p w14:paraId="02ABC750" w14:textId="77777777" w:rsidR="00464F9E" w:rsidRPr="00654E83" w:rsidRDefault="00464F9E" w:rsidP="00464F9E">
      <w:pPr>
        <w:pStyle w:val="ListParagraph"/>
        <w:spacing w:after="0" w:line="240" w:lineRule="auto"/>
        <w:ind w:left="754"/>
        <w:rPr>
          <w:rFonts w:ascii="Arial" w:hAnsi="Arial" w:cs="Arial"/>
          <w:sz w:val="20"/>
          <w:szCs w:val="20"/>
        </w:rPr>
      </w:pPr>
    </w:p>
    <w:p w14:paraId="1A9ED1CD" w14:textId="651F5820" w:rsidR="009A40C3" w:rsidRDefault="00464F9E" w:rsidP="00464F9E">
      <w:pPr>
        <w:pStyle w:val="ListParagraph"/>
        <w:numPr>
          <w:ilvl w:val="1"/>
          <w:numId w:val="40"/>
        </w:numPr>
        <w:ind w:left="754" w:hanging="612"/>
        <w:rPr>
          <w:rFonts w:ascii="Arial" w:hAnsi="Arial" w:cs="Arial"/>
          <w:sz w:val="24"/>
          <w:szCs w:val="24"/>
        </w:rPr>
      </w:pPr>
      <w:r>
        <w:rPr>
          <w:rFonts w:ascii="Arial" w:hAnsi="Arial" w:cs="Arial"/>
          <w:sz w:val="24"/>
          <w:szCs w:val="24"/>
        </w:rPr>
        <w:t xml:space="preserve">The request will then be considered by the Overseers and </w:t>
      </w:r>
      <w:r w:rsidR="009A40C3">
        <w:rPr>
          <w:rFonts w:ascii="Arial" w:hAnsi="Arial" w:cs="Arial"/>
          <w:sz w:val="24"/>
          <w:szCs w:val="24"/>
        </w:rPr>
        <w:t xml:space="preserve">must be approved before the request is passed on to be considered by </w:t>
      </w:r>
      <w:r>
        <w:rPr>
          <w:rFonts w:ascii="Arial" w:hAnsi="Arial" w:cs="Arial"/>
          <w:sz w:val="24"/>
          <w:szCs w:val="24"/>
        </w:rPr>
        <w:t xml:space="preserve">the Trustees. </w:t>
      </w:r>
    </w:p>
    <w:p w14:paraId="59E36490" w14:textId="77777777" w:rsidR="009A40C3" w:rsidRPr="009A40C3" w:rsidRDefault="009A40C3" w:rsidP="009A40C3">
      <w:pPr>
        <w:pStyle w:val="ListParagraph"/>
        <w:rPr>
          <w:rFonts w:ascii="Arial" w:hAnsi="Arial" w:cs="Arial"/>
          <w:sz w:val="24"/>
          <w:szCs w:val="24"/>
        </w:rPr>
      </w:pPr>
    </w:p>
    <w:p w14:paraId="312B5908" w14:textId="24969F32" w:rsidR="00C51C2B" w:rsidRDefault="00464F9E" w:rsidP="00464F9E">
      <w:pPr>
        <w:pStyle w:val="ListParagraph"/>
        <w:numPr>
          <w:ilvl w:val="1"/>
          <w:numId w:val="40"/>
        </w:numPr>
        <w:ind w:left="754" w:hanging="612"/>
        <w:rPr>
          <w:rFonts w:ascii="Arial" w:hAnsi="Arial" w:cs="Arial"/>
          <w:sz w:val="24"/>
          <w:szCs w:val="24"/>
        </w:rPr>
      </w:pPr>
      <w:r>
        <w:rPr>
          <w:rFonts w:ascii="Arial" w:hAnsi="Arial" w:cs="Arial"/>
          <w:sz w:val="24"/>
          <w:szCs w:val="24"/>
        </w:rPr>
        <w:t xml:space="preserve">Both bodies must agree that the </w:t>
      </w:r>
      <w:r w:rsidR="0042006A">
        <w:rPr>
          <w:rFonts w:ascii="Arial" w:hAnsi="Arial" w:cs="Arial"/>
          <w:sz w:val="24"/>
          <w:szCs w:val="24"/>
        </w:rPr>
        <w:t>i</w:t>
      </w:r>
      <w:r>
        <w:rPr>
          <w:rFonts w:ascii="Arial" w:hAnsi="Arial" w:cs="Arial"/>
          <w:sz w:val="24"/>
          <w:szCs w:val="24"/>
        </w:rPr>
        <w:t xml:space="preserve">ndividual, organisation or the charity meets </w:t>
      </w:r>
      <w:r w:rsidR="001B5C5D">
        <w:rPr>
          <w:rFonts w:ascii="Arial" w:hAnsi="Arial" w:cs="Arial"/>
          <w:sz w:val="24"/>
          <w:szCs w:val="24"/>
        </w:rPr>
        <w:t xml:space="preserve">at least </w:t>
      </w:r>
      <w:r>
        <w:rPr>
          <w:rFonts w:ascii="Arial" w:hAnsi="Arial" w:cs="Arial"/>
          <w:sz w:val="24"/>
          <w:szCs w:val="24"/>
        </w:rPr>
        <w:t>one of the objects of the charity and has a good relationship with the church.</w:t>
      </w:r>
    </w:p>
    <w:p w14:paraId="071811CE" w14:textId="6CAFD92C" w:rsidR="00464F9E" w:rsidRPr="007F065B" w:rsidRDefault="00464F9E" w:rsidP="00C51C2B">
      <w:pPr>
        <w:pStyle w:val="ListParagraph"/>
        <w:ind w:left="754"/>
        <w:rPr>
          <w:rFonts w:ascii="Arial" w:hAnsi="Arial" w:cs="Arial"/>
          <w:sz w:val="20"/>
          <w:szCs w:val="20"/>
        </w:rPr>
      </w:pPr>
      <w:r>
        <w:rPr>
          <w:rFonts w:ascii="Arial" w:hAnsi="Arial" w:cs="Arial"/>
          <w:sz w:val="24"/>
          <w:szCs w:val="24"/>
        </w:rPr>
        <w:t xml:space="preserve"> </w:t>
      </w:r>
    </w:p>
    <w:p w14:paraId="7C7E4BD5" w14:textId="1D0FBBFD" w:rsidR="009A40C3" w:rsidRDefault="00C51C2B" w:rsidP="009A40C3">
      <w:pPr>
        <w:pStyle w:val="ListParagraph"/>
        <w:numPr>
          <w:ilvl w:val="1"/>
          <w:numId w:val="40"/>
        </w:numPr>
        <w:ind w:left="754" w:hanging="612"/>
        <w:rPr>
          <w:rFonts w:ascii="Arial" w:hAnsi="Arial" w:cs="Arial"/>
          <w:sz w:val="24"/>
          <w:szCs w:val="24"/>
        </w:rPr>
      </w:pPr>
      <w:r>
        <w:rPr>
          <w:rFonts w:ascii="Arial" w:hAnsi="Arial" w:cs="Arial"/>
          <w:sz w:val="24"/>
          <w:szCs w:val="24"/>
        </w:rPr>
        <w:t xml:space="preserve">It is expected that the Overseers and Trustees will prayerfully consider any gift before or during any meeting to discuss them. </w:t>
      </w:r>
    </w:p>
    <w:p w14:paraId="43375A24" w14:textId="77777777" w:rsidR="009A40C3" w:rsidRPr="009A40C3" w:rsidRDefault="009A40C3" w:rsidP="009A40C3">
      <w:pPr>
        <w:pStyle w:val="ListParagraph"/>
        <w:rPr>
          <w:rFonts w:ascii="Arial" w:hAnsi="Arial" w:cs="Arial"/>
          <w:sz w:val="24"/>
          <w:szCs w:val="24"/>
        </w:rPr>
      </w:pPr>
    </w:p>
    <w:p w14:paraId="756BCA28" w14:textId="1870179B" w:rsidR="009A40C3" w:rsidRPr="009A40C3" w:rsidRDefault="009A40C3" w:rsidP="009A40C3">
      <w:pPr>
        <w:pStyle w:val="ListParagraph"/>
        <w:numPr>
          <w:ilvl w:val="1"/>
          <w:numId w:val="40"/>
        </w:numPr>
        <w:ind w:left="754" w:hanging="612"/>
        <w:rPr>
          <w:rFonts w:ascii="Arial" w:hAnsi="Arial" w:cs="Arial"/>
          <w:sz w:val="24"/>
          <w:szCs w:val="24"/>
        </w:rPr>
      </w:pPr>
      <w:r>
        <w:rPr>
          <w:rFonts w:ascii="Arial" w:hAnsi="Arial" w:cs="Arial"/>
          <w:sz w:val="24"/>
          <w:szCs w:val="24"/>
        </w:rPr>
        <w:t>The Trustees will agree the amount, term and any conditions for the grant.</w:t>
      </w:r>
    </w:p>
    <w:p w14:paraId="7F92624E" w14:textId="638C2578" w:rsidR="00195AB6" w:rsidRDefault="00A67D7C" w:rsidP="00195AB6">
      <w:pPr>
        <w:pStyle w:val="Heading1"/>
        <w:numPr>
          <w:ilvl w:val="0"/>
          <w:numId w:val="40"/>
        </w:numPr>
        <w:ind w:left="426" w:hanging="426"/>
      </w:pPr>
      <w:r>
        <w:t>Considerations when awarding a grant</w:t>
      </w:r>
    </w:p>
    <w:p w14:paraId="6DDE33AC" w14:textId="77777777" w:rsidR="00E70D0F" w:rsidRPr="007F065B" w:rsidRDefault="00E70D0F" w:rsidP="00E70D0F">
      <w:pPr>
        <w:pStyle w:val="ListParagraph"/>
        <w:ind w:left="851"/>
        <w:rPr>
          <w:rFonts w:ascii="Arial" w:hAnsi="Arial" w:cs="Arial"/>
          <w:sz w:val="20"/>
          <w:szCs w:val="20"/>
        </w:rPr>
      </w:pPr>
    </w:p>
    <w:p w14:paraId="079EB8E1" w14:textId="15F0EA27" w:rsidR="00195AB6" w:rsidRDefault="00195AB6" w:rsidP="00221A89">
      <w:pPr>
        <w:pStyle w:val="ListParagraph"/>
        <w:numPr>
          <w:ilvl w:val="1"/>
          <w:numId w:val="42"/>
        </w:numPr>
        <w:ind w:left="851" w:hanging="709"/>
        <w:rPr>
          <w:rFonts w:ascii="Arial" w:hAnsi="Arial" w:cs="Arial"/>
          <w:sz w:val="24"/>
          <w:szCs w:val="24"/>
        </w:rPr>
      </w:pPr>
      <w:r w:rsidRPr="00221A89">
        <w:rPr>
          <w:rFonts w:ascii="Arial" w:hAnsi="Arial" w:cs="Arial"/>
          <w:sz w:val="24"/>
          <w:szCs w:val="24"/>
        </w:rPr>
        <w:t xml:space="preserve">The King’s Church Wisbech aims to give at least 10% of our income to </w:t>
      </w:r>
      <w:r w:rsidR="00A67D7C">
        <w:rPr>
          <w:rFonts w:ascii="Arial" w:hAnsi="Arial" w:cs="Arial"/>
          <w:sz w:val="24"/>
          <w:szCs w:val="24"/>
        </w:rPr>
        <w:t>organisations / charities / individuals that do not directly benefit the church.</w:t>
      </w:r>
      <w:r w:rsidR="00A67D7C">
        <w:rPr>
          <w:rFonts w:ascii="Arial" w:hAnsi="Arial" w:cs="Arial"/>
          <w:sz w:val="24"/>
          <w:szCs w:val="24"/>
        </w:rPr>
        <w:br/>
      </w:r>
    </w:p>
    <w:p w14:paraId="5C5DEC72" w14:textId="037B386A" w:rsidR="00A67D7C" w:rsidRDefault="00A67D7C" w:rsidP="00221A89">
      <w:pPr>
        <w:pStyle w:val="ListParagraph"/>
        <w:numPr>
          <w:ilvl w:val="1"/>
          <w:numId w:val="42"/>
        </w:numPr>
        <w:ind w:left="851" w:hanging="709"/>
        <w:rPr>
          <w:rFonts w:ascii="Arial" w:hAnsi="Arial" w:cs="Arial"/>
          <w:sz w:val="24"/>
          <w:szCs w:val="24"/>
        </w:rPr>
      </w:pPr>
      <w:r>
        <w:rPr>
          <w:rFonts w:ascii="Arial" w:hAnsi="Arial" w:cs="Arial"/>
          <w:sz w:val="24"/>
          <w:szCs w:val="24"/>
        </w:rPr>
        <w:t xml:space="preserve">There is no designated expectation of expenditure or limit to grants given to individuals who benefit the work of The King’s Church. This is within the Trustee’s discretion. </w:t>
      </w:r>
      <w:r w:rsidR="00517C94">
        <w:rPr>
          <w:rFonts w:ascii="Arial" w:hAnsi="Arial" w:cs="Arial"/>
          <w:sz w:val="24"/>
          <w:szCs w:val="24"/>
        </w:rPr>
        <w:br/>
      </w:r>
    </w:p>
    <w:p w14:paraId="0BDEF575" w14:textId="65243F87" w:rsidR="00517C94" w:rsidRPr="00517C94" w:rsidRDefault="00517C94" w:rsidP="00517C94">
      <w:pPr>
        <w:pStyle w:val="ListParagraph"/>
        <w:numPr>
          <w:ilvl w:val="1"/>
          <w:numId w:val="42"/>
        </w:numPr>
        <w:ind w:left="851" w:hanging="709"/>
        <w:rPr>
          <w:rFonts w:ascii="Arial" w:hAnsi="Arial" w:cs="Arial"/>
          <w:sz w:val="24"/>
          <w:szCs w:val="24"/>
        </w:rPr>
      </w:pPr>
      <w:r>
        <w:rPr>
          <w:rFonts w:ascii="Arial" w:hAnsi="Arial" w:cs="Arial"/>
          <w:sz w:val="24"/>
          <w:szCs w:val="24"/>
        </w:rPr>
        <w:t>Grants given to individuals should not be used to employ someone to work for the church.</w:t>
      </w:r>
      <w:r w:rsidRPr="00517C94">
        <w:rPr>
          <w:rFonts w:ascii="Arial" w:hAnsi="Arial" w:cs="Arial"/>
          <w:sz w:val="24"/>
          <w:szCs w:val="24"/>
        </w:rPr>
        <w:t xml:space="preserve"> </w:t>
      </w:r>
      <w:r>
        <w:rPr>
          <w:rFonts w:ascii="Arial" w:hAnsi="Arial" w:cs="Arial"/>
          <w:sz w:val="24"/>
          <w:szCs w:val="24"/>
        </w:rPr>
        <w:t>Those receiving grants</w:t>
      </w:r>
      <w:r w:rsidRPr="00517C94">
        <w:rPr>
          <w:rFonts w:ascii="Arial" w:hAnsi="Arial" w:cs="Arial"/>
          <w:sz w:val="24"/>
          <w:szCs w:val="24"/>
        </w:rPr>
        <w:t xml:space="preserve"> will need to have other forms of income</w:t>
      </w:r>
      <w:r w:rsidR="006B05D1">
        <w:rPr>
          <w:rFonts w:ascii="Arial" w:hAnsi="Arial" w:cs="Arial"/>
          <w:sz w:val="24"/>
          <w:szCs w:val="24"/>
        </w:rPr>
        <w:t xml:space="preserve"> apart from the grant.</w:t>
      </w:r>
    </w:p>
    <w:p w14:paraId="247A1EDC" w14:textId="77777777" w:rsidR="002C4E4E" w:rsidRPr="007F065B" w:rsidRDefault="002C4E4E" w:rsidP="002C4E4E">
      <w:pPr>
        <w:pStyle w:val="ListParagraph"/>
        <w:ind w:left="851"/>
        <w:rPr>
          <w:rFonts w:ascii="Arial" w:hAnsi="Arial" w:cs="Arial"/>
          <w:sz w:val="20"/>
          <w:szCs w:val="20"/>
        </w:rPr>
      </w:pPr>
    </w:p>
    <w:p w14:paraId="1D5D2E55" w14:textId="56D3A928" w:rsidR="00221A89" w:rsidRDefault="00221A89" w:rsidP="00221A89">
      <w:pPr>
        <w:pStyle w:val="ListParagraph"/>
        <w:numPr>
          <w:ilvl w:val="1"/>
          <w:numId w:val="42"/>
        </w:numPr>
        <w:ind w:left="851" w:hanging="709"/>
        <w:rPr>
          <w:rFonts w:ascii="Arial" w:hAnsi="Arial" w:cs="Arial"/>
          <w:sz w:val="24"/>
          <w:szCs w:val="24"/>
        </w:rPr>
      </w:pPr>
      <w:r w:rsidRPr="00221A89">
        <w:rPr>
          <w:rFonts w:ascii="Arial" w:hAnsi="Arial" w:cs="Arial"/>
          <w:sz w:val="24"/>
          <w:szCs w:val="24"/>
        </w:rPr>
        <w:t xml:space="preserve">In order for organisations / charities / individuals to be considered for a grant </w:t>
      </w:r>
      <w:r>
        <w:rPr>
          <w:rFonts w:ascii="Arial" w:hAnsi="Arial" w:cs="Arial"/>
          <w:sz w:val="24"/>
          <w:szCs w:val="24"/>
        </w:rPr>
        <w:t xml:space="preserve">the </w:t>
      </w:r>
      <w:r w:rsidR="00A35196">
        <w:rPr>
          <w:rFonts w:ascii="Arial" w:hAnsi="Arial" w:cs="Arial"/>
          <w:sz w:val="24"/>
          <w:szCs w:val="24"/>
        </w:rPr>
        <w:t>T</w:t>
      </w:r>
      <w:r>
        <w:rPr>
          <w:rFonts w:ascii="Arial" w:hAnsi="Arial" w:cs="Arial"/>
          <w:sz w:val="24"/>
          <w:szCs w:val="24"/>
        </w:rPr>
        <w:t>rustee</w:t>
      </w:r>
      <w:r w:rsidR="00A35196">
        <w:rPr>
          <w:rFonts w:ascii="Arial" w:hAnsi="Arial" w:cs="Arial"/>
          <w:sz w:val="24"/>
          <w:szCs w:val="24"/>
        </w:rPr>
        <w:t>s</w:t>
      </w:r>
      <w:r>
        <w:rPr>
          <w:rFonts w:ascii="Arial" w:hAnsi="Arial" w:cs="Arial"/>
          <w:sz w:val="24"/>
          <w:szCs w:val="24"/>
        </w:rPr>
        <w:t xml:space="preserve"> must act with due diligence. This means at least one</w:t>
      </w:r>
      <w:r w:rsidRPr="00221A89">
        <w:rPr>
          <w:rFonts w:ascii="Arial" w:hAnsi="Arial" w:cs="Arial"/>
          <w:sz w:val="24"/>
          <w:szCs w:val="24"/>
        </w:rPr>
        <w:t xml:space="preserve"> Overseer or Trustee </w:t>
      </w:r>
      <w:r>
        <w:rPr>
          <w:rFonts w:ascii="Arial" w:hAnsi="Arial" w:cs="Arial"/>
          <w:sz w:val="24"/>
          <w:szCs w:val="24"/>
        </w:rPr>
        <w:t>must</w:t>
      </w:r>
      <w:r w:rsidR="00A35196">
        <w:rPr>
          <w:rFonts w:ascii="Arial" w:hAnsi="Arial" w:cs="Arial"/>
          <w:sz w:val="24"/>
          <w:szCs w:val="24"/>
        </w:rPr>
        <w:t>:</w:t>
      </w:r>
    </w:p>
    <w:p w14:paraId="5EB24B04" w14:textId="0AE93D0C" w:rsidR="00A35196" w:rsidRDefault="00FF3349" w:rsidP="00A35196">
      <w:pPr>
        <w:pStyle w:val="ListParagraph"/>
        <w:numPr>
          <w:ilvl w:val="1"/>
          <w:numId w:val="44"/>
        </w:numPr>
        <w:ind w:left="1134"/>
        <w:rPr>
          <w:rFonts w:ascii="Arial" w:hAnsi="Arial" w:cs="Arial"/>
          <w:sz w:val="24"/>
          <w:szCs w:val="24"/>
        </w:rPr>
      </w:pPr>
      <w:r>
        <w:rPr>
          <w:rFonts w:ascii="Arial" w:hAnsi="Arial" w:cs="Arial"/>
          <w:sz w:val="24"/>
          <w:szCs w:val="24"/>
        </w:rPr>
        <w:t>H</w:t>
      </w:r>
      <w:r w:rsidR="00A35196">
        <w:rPr>
          <w:rFonts w:ascii="Arial" w:hAnsi="Arial" w:cs="Arial"/>
          <w:sz w:val="24"/>
          <w:szCs w:val="24"/>
        </w:rPr>
        <w:t>ave</w:t>
      </w:r>
      <w:r w:rsidR="00221A89" w:rsidRPr="00221A89">
        <w:rPr>
          <w:rFonts w:ascii="Arial" w:hAnsi="Arial" w:cs="Arial"/>
          <w:sz w:val="24"/>
          <w:szCs w:val="24"/>
        </w:rPr>
        <w:t xml:space="preserve"> a </w:t>
      </w:r>
      <w:r>
        <w:rPr>
          <w:rFonts w:ascii="Arial" w:hAnsi="Arial" w:cs="Arial"/>
          <w:sz w:val="24"/>
          <w:szCs w:val="24"/>
        </w:rPr>
        <w:t>good</w:t>
      </w:r>
      <w:r w:rsidR="00221A89" w:rsidRPr="00221A89">
        <w:rPr>
          <w:rFonts w:ascii="Arial" w:hAnsi="Arial" w:cs="Arial"/>
          <w:sz w:val="24"/>
          <w:szCs w:val="24"/>
        </w:rPr>
        <w:t xml:space="preserve"> understanding of the organisation</w:t>
      </w:r>
      <w:r w:rsidR="00A35196">
        <w:rPr>
          <w:rFonts w:ascii="Arial" w:hAnsi="Arial" w:cs="Arial"/>
          <w:sz w:val="24"/>
          <w:szCs w:val="24"/>
        </w:rPr>
        <w:t xml:space="preserve"> / charity / individual and</w:t>
      </w:r>
      <w:r w:rsidR="00221A89" w:rsidRPr="00221A89">
        <w:rPr>
          <w:rFonts w:ascii="Arial" w:hAnsi="Arial" w:cs="Arial"/>
          <w:sz w:val="24"/>
          <w:szCs w:val="24"/>
        </w:rPr>
        <w:t xml:space="preserve"> the work they do</w:t>
      </w:r>
      <w:r w:rsidR="005D4641">
        <w:rPr>
          <w:rFonts w:ascii="Arial" w:hAnsi="Arial" w:cs="Arial"/>
          <w:sz w:val="24"/>
          <w:szCs w:val="24"/>
        </w:rPr>
        <w:t>. For individuals this includes an understanding of their financial situation</w:t>
      </w:r>
      <w:r w:rsidR="00A67D7C">
        <w:rPr>
          <w:rFonts w:ascii="Arial" w:hAnsi="Arial" w:cs="Arial"/>
          <w:sz w:val="24"/>
          <w:szCs w:val="24"/>
        </w:rPr>
        <w:t>, family / living situation</w:t>
      </w:r>
      <w:r w:rsidR="00594DF9">
        <w:rPr>
          <w:rFonts w:ascii="Arial" w:hAnsi="Arial" w:cs="Arial"/>
          <w:sz w:val="24"/>
          <w:szCs w:val="24"/>
        </w:rPr>
        <w:t xml:space="preserve"> and needs.</w:t>
      </w:r>
    </w:p>
    <w:p w14:paraId="1A47D3B6" w14:textId="373F26EF" w:rsidR="00A35196" w:rsidRDefault="00737B0E" w:rsidP="00A35196">
      <w:pPr>
        <w:pStyle w:val="ListParagraph"/>
        <w:numPr>
          <w:ilvl w:val="1"/>
          <w:numId w:val="44"/>
        </w:numPr>
        <w:ind w:left="1134"/>
        <w:rPr>
          <w:rFonts w:ascii="Arial" w:hAnsi="Arial" w:cs="Arial"/>
          <w:sz w:val="24"/>
          <w:szCs w:val="24"/>
        </w:rPr>
      </w:pPr>
      <w:r>
        <w:rPr>
          <w:rFonts w:ascii="Arial" w:hAnsi="Arial" w:cs="Arial"/>
          <w:sz w:val="24"/>
          <w:szCs w:val="24"/>
        </w:rPr>
        <w:t xml:space="preserve">Have </w:t>
      </w:r>
      <w:r w:rsidR="00A35196">
        <w:rPr>
          <w:rFonts w:ascii="Arial" w:hAnsi="Arial" w:cs="Arial"/>
          <w:sz w:val="24"/>
          <w:szCs w:val="24"/>
        </w:rPr>
        <w:t>check</w:t>
      </w:r>
      <w:r>
        <w:rPr>
          <w:rFonts w:ascii="Arial" w:hAnsi="Arial" w:cs="Arial"/>
          <w:sz w:val="24"/>
          <w:szCs w:val="24"/>
        </w:rPr>
        <w:t>ed</w:t>
      </w:r>
      <w:r w:rsidR="00A35196">
        <w:rPr>
          <w:rFonts w:ascii="Arial" w:hAnsi="Arial" w:cs="Arial"/>
          <w:sz w:val="24"/>
          <w:szCs w:val="24"/>
        </w:rPr>
        <w:t xml:space="preserve"> the reputation and creditability of the organisation / charity / </w:t>
      </w:r>
      <w:r w:rsidR="00FF3349">
        <w:rPr>
          <w:rFonts w:ascii="Arial" w:hAnsi="Arial" w:cs="Arial"/>
          <w:sz w:val="24"/>
          <w:szCs w:val="24"/>
        </w:rPr>
        <w:t>individual.</w:t>
      </w:r>
    </w:p>
    <w:p w14:paraId="3780541E" w14:textId="6C3D9256" w:rsidR="00A35196" w:rsidRDefault="00FF3349" w:rsidP="00A35196">
      <w:pPr>
        <w:pStyle w:val="ListParagraph"/>
        <w:numPr>
          <w:ilvl w:val="1"/>
          <w:numId w:val="44"/>
        </w:numPr>
        <w:ind w:left="1134"/>
        <w:rPr>
          <w:rFonts w:ascii="Arial" w:hAnsi="Arial" w:cs="Arial"/>
          <w:sz w:val="24"/>
          <w:szCs w:val="24"/>
        </w:rPr>
      </w:pPr>
      <w:r>
        <w:rPr>
          <w:rFonts w:ascii="Arial" w:hAnsi="Arial" w:cs="Arial"/>
          <w:sz w:val="24"/>
          <w:szCs w:val="24"/>
        </w:rPr>
        <w:t>Understand</w:t>
      </w:r>
      <w:r w:rsidR="00A35196">
        <w:rPr>
          <w:rFonts w:ascii="Arial" w:hAnsi="Arial" w:cs="Arial"/>
          <w:sz w:val="24"/>
          <w:szCs w:val="24"/>
        </w:rPr>
        <w:t xml:space="preserve"> </w:t>
      </w:r>
      <w:r w:rsidR="00221A89" w:rsidRPr="00221A89">
        <w:rPr>
          <w:rFonts w:ascii="Arial" w:hAnsi="Arial" w:cs="Arial"/>
          <w:sz w:val="24"/>
          <w:szCs w:val="24"/>
        </w:rPr>
        <w:t xml:space="preserve">what the grant will help to </w:t>
      </w:r>
      <w:r w:rsidRPr="00221A89">
        <w:rPr>
          <w:rFonts w:ascii="Arial" w:hAnsi="Arial" w:cs="Arial"/>
          <w:sz w:val="24"/>
          <w:szCs w:val="24"/>
        </w:rPr>
        <w:t>achieve</w:t>
      </w:r>
      <w:r w:rsidR="000D473C">
        <w:rPr>
          <w:rFonts w:ascii="Arial" w:hAnsi="Arial" w:cs="Arial"/>
          <w:sz w:val="24"/>
          <w:szCs w:val="24"/>
        </w:rPr>
        <w:t xml:space="preserve"> and if appropriate where it will be achieved.</w:t>
      </w:r>
    </w:p>
    <w:p w14:paraId="58F54595" w14:textId="77777777" w:rsidR="00C078F9" w:rsidRPr="007F065B" w:rsidRDefault="00C078F9" w:rsidP="00C078F9">
      <w:pPr>
        <w:pStyle w:val="ListParagraph"/>
        <w:ind w:left="1134"/>
        <w:rPr>
          <w:rFonts w:ascii="Arial" w:hAnsi="Arial" w:cs="Arial"/>
          <w:sz w:val="20"/>
          <w:szCs w:val="20"/>
        </w:rPr>
      </w:pPr>
    </w:p>
    <w:p w14:paraId="7D9958BA" w14:textId="011ADF68" w:rsidR="00DC44B0" w:rsidRDefault="00501554" w:rsidP="00221A89">
      <w:pPr>
        <w:pStyle w:val="ListParagraph"/>
        <w:numPr>
          <w:ilvl w:val="1"/>
          <w:numId w:val="42"/>
        </w:numPr>
        <w:ind w:left="851" w:hanging="709"/>
        <w:rPr>
          <w:rFonts w:ascii="Arial" w:hAnsi="Arial" w:cs="Arial"/>
          <w:sz w:val="24"/>
          <w:szCs w:val="24"/>
        </w:rPr>
      </w:pPr>
      <w:r>
        <w:rPr>
          <w:rFonts w:ascii="Arial" w:hAnsi="Arial" w:cs="Arial"/>
          <w:sz w:val="24"/>
          <w:szCs w:val="24"/>
        </w:rPr>
        <w:t xml:space="preserve">For a grant to be given the </w:t>
      </w:r>
      <w:r w:rsidR="00BA7B31">
        <w:rPr>
          <w:rFonts w:ascii="Arial" w:hAnsi="Arial" w:cs="Arial"/>
          <w:sz w:val="24"/>
          <w:szCs w:val="24"/>
        </w:rPr>
        <w:t>trustees</w:t>
      </w:r>
      <w:r>
        <w:rPr>
          <w:rFonts w:ascii="Arial" w:hAnsi="Arial" w:cs="Arial"/>
          <w:sz w:val="24"/>
          <w:szCs w:val="24"/>
        </w:rPr>
        <w:t xml:space="preserve"> must ideally </w:t>
      </w:r>
      <w:r w:rsidR="00BA7B31">
        <w:rPr>
          <w:rFonts w:ascii="Arial" w:hAnsi="Arial" w:cs="Arial"/>
          <w:sz w:val="24"/>
          <w:szCs w:val="24"/>
        </w:rPr>
        <w:t xml:space="preserve">all </w:t>
      </w:r>
      <w:r w:rsidR="003B1A85">
        <w:rPr>
          <w:rFonts w:ascii="Arial" w:hAnsi="Arial" w:cs="Arial"/>
          <w:sz w:val="24"/>
          <w:szCs w:val="24"/>
        </w:rPr>
        <w:t>support</w:t>
      </w:r>
      <w:r w:rsidR="00BA7B31">
        <w:rPr>
          <w:rFonts w:ascii="Arial" w:hAnsi="Arial" w:cs="Arial"/>
          <w:sz w:val="24"/>
          <w:szCs w:val="24"/>
        </w:rPr>
        <w:t xml:space="preserve"> the request. If a trustee</w:t>
      </w:r>
      <w:r w:rsidR="003B1A85">
        <w:rPr>
          <w:rFonts w:ascii="Arial" w:hAnsi="Arial" w:cs="Arial"/>
          <w:sz w:val="24"/>
          <w:szCs w:val="24"/>
        </w:rPr>
        <w:t>(s)</w:t>
      </w:r>
      <w:r w:rsidR="00BA7B31">
        <w:rPr>
          <w:rFonts w:ascii="Arial" w:hAnsi="Arial" w:cs="Arial"/>
          <w:sz w:val="24"/>
          <w:szCs w:val="24"/>
        </w:rPr>
        <w:t xml:space="preserve"> does not approve the </w:t>
      </w:r>
      <w:r w:rsidR="00DC44B0">
        <w:rPr>
          <w:rFonts w:ascii="Arial" w:hAnsi="Arial" w:cs="Arial"/>
          <w:sz w:val="24"/>
          <w:szCs w:val="24"/>
        </w:rPr>
        <w:t>request,</w:t>
      </w:r>
      <w:r w:rsidR="00BA7B31">
        <w:rPr>
          <w:rFonts w:ascii="Arial" w:hAnsi="Arial" w:cs="Arial"/>
          <w:sz w:val="24"/>
          <w:szCs w:val="24"/>
        </w:rPr>
        <w:t xml:space="preserve"> </w:t>
      </w:r>
      <w:r w:rsidR="00C629AC">
        <w:rPr>
          <w:rFonts w:ascii="Arial" w:hAnsi="Arial" w:cs="Arial"/>
          <w:sz w:val="24"/>
          <w:szCs w:val="24"/>
        </w:rPr>
        <w:t xml:space="preserve">then the final decision will be taken on a </w:t>
      </w:r>
      <w:r w:rsidR="00DC44B0">
        <w:rPr>
          <w:rFonts w:ascii="Arial" w:hAnsi="Arial" w:cs="Arial"/>
          <w:sz w:val="24"/>
          <w:szCs w:val="24"/>
        </w:rPr>
        <w:t>simple</w:t>
      </w:r>
      <w:r w:rsidR="00C629AC">
        <w:rPr>
          <w:rFonts w:ascii="Arial" w:hAnsi="Arial" w:cs="Arial"/>
          <w:sz w:val="24"/>
          <w:szCs w:val="24"/>
        </w:rPr>
        <w:t xml:space="preserve"> majority</w:t>
      </w:r>
      <w:r w:rsidR="00DC44B0">
        <w:rPr>
          <w:rFonts w:ascii="Arial" w:hAnsi="Arial" w:cs="Arial"/>
          <w:sz w:val="24"/>
          <w:szCs w:val="24"/>
        </w:rPr>
        <w:t>.</w:t>
      </w:r>
    </w:p>
    <w:p w14:paraId="18539473" w14:textId="77777777" w:rsidR="00C078F9" w:rsidRPr="007F065B" w:rsidRDefault="00C078F9" w:rsidP="00C078F9">
      <w:pPr>
        <w:pStyle w:val="ListParagraph"/>
        <w:ind w:left="851"/>
        <w:rPr>
          <w:rFonts w:ascii="Arial" w:hAnsi="Arial" w:cs="Arial"/>
          <w:sz w:val="20"/>
          <w:szCs w:val="20"/>
        </w:rPr>
      </w:pPr>
    </w:p>
    <w:p w14:paraId="552A49DE" w14:textId="796073DD" w:rsidR="00C36141" w:rsidRDefault="00DC44B0" w:rsidP="00221A89">
      <w:pPr>
        <w:pStyle w:val="ListParagraph"/>
        <w:numPr>
          <w:ilvl w:val="1"/>
          <w:numId w:val="42"/>
        </w:numPr>
        <w:ind w:left="851" w:hanging="709"/>
        <w:rPr>
          <w:rFonts w:ascii="Arial" w:hAnsi="Arial" w:cs="Arial"/>
          <w:sz w:val="24"/>
          <w:szCs w:val="24"/>
        </w:rPr>
      </w:pPr>
      <w:r>
        <w:rPr>
          <w:rFonts w:ascii="Arial" w:hAnsi="Arial" w:cs="Arial"/>
          <w:sz w:val="24"/>
          <w:szCs w:val="24"/>
        </w:rPr>
        <w:t>Once the decision to make a grant is made</w:t>
      </w:r>
      <w:r w:rsidR="002C73E3">
        <w:rPr>
          <w:rFonts w:ascii="Arial" w:hAnsi="Arial" w:cs="Arial"/>
          <w:sz w:val="24"/>
          <w:szCs w:val="24"/>
        </w:rPr>
        <w:t>, t</w:t>
      </w:r>
      <w:r w:rsidR="00A36EDA">
        <w:rPr>
          <w:rFonts w:ascii="Arial" w:hAnsi="Arial" w:cs="Arial"/>
          <w:sz w:val="24"/>
          <w:szCs w:val="24"/>
        </w:rPr>
        <w:t xml:space="preserve">he </w:t>
      </w:r>
      <w:r w:rsidR="002C73E3">
        <w:rPr>
          <w:rFonts w:ascii="Arial" w:hAnsi="Arial" w:cs="Arial"/>
          <w:sz w:val="24"/>
          <w:szCs w:val="24"/>
        </w:rPr>
        <w:t xml:space="preserve">decision on the </w:t>
      </w:r>
      <w:r w:rsidR="00A36EDA">
        <w:rPr>
          <w:rFonts w:ascii="Arial" w:hAnsi="Arial" w:cs="Arial"/>
          <w:sz w:val="24"/>
          <w:szCs w:val="24"/>
        </w:rPr>
        <w:t>amount given to an organisation / charity</w:t>
      </w:r>
      <w:r w:rsidR="0042006A">
        <w:rPr>
          <w:rFonts w:ascii="Arial" w:hAnsi="Arial" w:cs="Arial"/>
          <w:sz w:val="24"/>
          <w:szCs w:val="24"/>
        </w:rPr>
        <w:t xml:space="preserve"> / individual</w:t>
      </w:r>
      <w:r w:rsidR="00A36EDA">
        <w:rPr>
          <w:rFonts w:ascii="Arial" w:hAnsi="Arial" w:cs="Arial"/>
          <w:sz w:val="24"/>
          <w:szCs w:val="24"/>
        </w:rPr>
        <w:t xml:space="preserve"> will be considered </w:t>
      </w:r>
      <w:r w:rsidR="00D337CE">
        <w:rPr>
          <w:rFonts w:ascii="Arial" w:hAnsi="Arial" w:cs="Arial"/>
          <w:sz w:val="24"/>
          <w:szCs w:val="24"/>
        </w:rPr>
        <w:t xml:space="preserve">on a </w:t>
      </w:r>
      <w:r w:rsidR="00744C60">
        <w:rPr>
          <w:rFonts w:ascii="Arial" w:hAnsi="Arial" w:cs="Arial"/>
          <w:sz w:val="24"/>
          <w:szCs w:val="24"/>
        </w:rPr>
        <w:t>case-by-case</w:t>
      </w:r>
      <w:r w:rsidR="00D337CE">
        <w:rPr>
          <w:rFonts w:ascii="Arial" w:hAnsi="Arial" w:cs="Arial"/>
          <w:sz w:val="24"/>
          <w:szCs w:val="24"/>
        </w:rPr>
        <w:t xml:space="preserve"> basis</w:t>
      </w:r>
      <w:r w:rsidR="00803E4C">
        <w:rPr>
          <w:rFonts w:ascii="Arial" w:hAnsi="Arial" w:cs="Arial"/>
          <w:sz w:val="24"/>
          <w:szCs w:val="24"/>
        </w:rPr>
        <w:t>.</w:t>
      </w:r>
      <w:r w:rsidR="00D337CE">
        <w:rPr>
          <w:rFonts w:ascii="Arial" w:hAnsi="Arial" w:cs="Arial"/>
          <w:sz w:val="24"/>
          <w:szCs w:val="24"/>
        </w:rPr>
        <w:t xml:space="preserve"> </w:t>
      </w:r>
      <w:r w:rsidR="00C36141">
        <w:rPr>
          <w:rFonts w:ascii="Arial" w:hAnsi="Arial" w:cs="Arial"/>
          <w:sz w:val="24"/>
          <w:szCs w:val="24"/>
        </w:rPr>
        <w:t>Factor</w:t>
      </w:r>
      <w:r w:rsidR="00377E6D">
        <w:rPr>
          <w:rFonts w:ascii="Arial" w:hAnsi="Arial" w:cs="Arial"/>
          <w:sz w:val="24"/>
          <w:szCs w:val="24"/>
        </w:rPr>
        <w:t>s</w:t>
      </w:r>
      <w:r w:rsidR="00C36141">
        <w:rPr>
          <w:rFonts w:ascii="Arial" w:hAnsi="Arial" w:cs="Arial"/>
          <w:sz w:val="24"/>
          <w:szCs w:val="24"/>
        </w:rPr>
        <w:t xml:space="preserve"> to be considered should </w:t>
      </w:r>
      <w:r w:rsidR="00744C60">
        <w:rPr>
          <w:rFonts w:ascii="Arial" w:hAnsi="Arial" w:cs="Arial"/>
          <w:sz w:val="24"/>
          <w:szCs w:val="24"/>
        </w:rPr>
        <w:t>include.</w:t>
      </w:r>
    </w:p>
    <w:p w14:paraId="74F5B617" w14:textId="77777777" w:rsidR="00744C60" w:rsidRDefault="00C36141" w:rsidP="00C36141">
      <w:pPr>
        <w:pStyle w:val="ListParagraph"/>
        <w:numPr>
          <w:ilvl w:val="0"/>
          <w:numId w:val="45"/>
        </w:numPr>
        <w:rPr>
          <w:rFonts w:ascii="Arial" w:hAnsi="Arial" w:cs="Arial"/>
          <w:sz w:val="24"/>
          <w:szCs w:val="24"/>
        </w:rPr>
      </w:pPr>
      <w:r>
        <w:rPr>
          <w:rFonts w:ascii="Arial" w:hAnsi="Arial" w:cs="Arial"/>
          <w:sz w:val="24"/>
          <w:szCs w:val="24"/>
        </w:rPr>
        <w:t>The current reso</w:t>
      </w:r>
      <w:r w:rsidR="00744C60">
        <w:rPr>
          <w:rFonts w:ascii="Arial" w:hAnsi="Arial" w:cs="Arial"/>
          <w:sz w:val="24"/>
          <w:szCs w:val="24"/>
        </w:rPr>
        <w:t>urces of the church</w:t>
      </w:r>
    </w:p>
    <w:p w14:paraId="7BADC55D" w14:textId="6CB5AF11" w:rsidR="00744C60" w:rsidRDefault="00744C60" w:rsidP="00C36141">
      <w:pPr>
        <w:pStyle w:val="ListParagraph"/>
        <w:numPr>
          <w:ilvl w:val="0"/>
          <w:numId w:val="45"/>
        </w:numPr>
        <w:rPr>
          <w:rFonts w:ascii="Arial" w:hAnsi="Arial" w:cs="Arial"/>
          <w:sz w:val="24"/>
          <w:szCs w:val="24"/>
        </w:rPr>
      </w:pPr>
      <w:r>
        <w:rPr>
          <w:rFonts w:ascii="Arial" w:hAnsi="Arial" w:cs="Arial"/>
          <w:sz w:val="24"/>
          <w:szCs w:val="24"/>
        </w:rPr>
        <w:t>The size of the need</w:t>
      </w:r>
    </w:p>
    <w:p w14:paraId="7C7D0E95" w14:textId="2004DE6E" w:rsidR="00E161FB" w:rsidRDefault="00E161FB" w:rsidP="00C36141">
      <w:pPr>
        <w:pStyle w:val="ListParagraph"/>
        <w:numPr>
          <w:ilvl w:val="0"/>
          <w:numId w:val="45"/>
        </w:numPr>
        <w:rPr>
          <w:rFonts w:ascii="Arial" w:hAnsi="Arial" w:cs="Arial"/>
          <w:sz w:val="24"/>
          <w:szCs w:val="24"/>
        </w:rPr>
      </w:pPr>
      <w:r>
        <w:rPr>
          <w:rFonts w:ascii="Arial" w:hAnsi="Arial" w:cs="Arial"/>
          <w:sz w:val="24"/>
          <w:szCs w:val="24"/>
        </w:rPr>
        <w:t>The request</w:t>
      </w:r>
    </w:p>
    <w:p w14:paraId="291EE7B4" w14:textId="50252DDA" w:rsidR="00E161FB" w:rsidRDefault="00E161FB" w:rsidP="00C36141">
      <w:pPr>
        <w:pStyle w:val="ListParagraph"/>
        <w:numPr>
          <w:ilvl w:val="0"/>
          <w:numId w:val="45"/>
        </w:numPr>
        <w:rPr>
          <w:rFonts w:ascii="Arial" w:hAnsi="Arial" w:cs="Arial"/>
          <w:sz w:val="24"/>
          <w:szCs w:val="24"/>
        </w:rPr>
      </w:pPr>
      <w:r>
        <w:rPr>
          <w:rFonts w:ascii="Arial" w:hAnsi="Arial" w:cs="Arial"/>
          <w:sz w:val="24"/>
          <w:szCs w:val="24"/>
        </w:rPr>
        <w:t xml:space="preserve">Whether a </w:t>
      </w:r>
      <w:r w:rsidR="007E36F3">
        <w:rPr>
          <w:rFonts w:ascii="Arial" w:hAnsi="Arial" w:cs="Arial"/>
          <w:sz w:val="24"/>
          <w:szCs w:val="24"/>
        </w:rPr>
        <w:t>one-off</w:t>
      </w:r>
      <w:r>
        <w:rPr>
          <w:rFonts w:ascii="Arial" w:hAnsi="Arial" w:cs="Arial"/>
          <w:sz w:val="24"/>
          <w:szCs w:val="24"/>
        </w:rPr>
        <w:t xml:space="preserve"> gift or regular giving</w:t>
      </w:r>
    </w:p>
    <w:p w14:paraId="5A6512F0" w14:textId="20494CD7" w:rsidR="00E161FB" w:rsidRDefault="00E161FB" w:rsidP="00C36141">
      <w:pPr>
        <w:pStyle w:val="ListParagraph"/>
        <w:numPr>
          <w:ilvl w:val="0"/>
          <w:numId w:val="45"/>
        </w:numPr>
        <w:rPr>
          <w:rFonts w:ascii="Arial" w:hAnsi="Arial" w:cs="Arial"/>
          <w:sz w:val="24"/>
          <w:szCs w:val="24"/>
        </w:rPr>
      </w:pPr>
      <w:r>
        <w:rPr>
          <w:rFonts w:ascii="Arial" w:hAnsi="Arial" w:cs="Arial"/>
          <w:sz w:val="24"/>
          <w:szCs w:val="24"/>
        </w:rPr>
        <w:t>Giving to other organisations or individuals</w:t>
      </w:r>
    </w:p>
    <w:p w14:paraId="64A2A110" w14:textId="77777777" w:rsidR="00950555" w:rsidRPr="007F065B" w:rsidRDefault="00950555" w:rsidP="00950555">
      <w:pPr>
        <w:pStyle w:val="ListParagraph"/>
        <w:ind w:left="1571"/>
        <w:rPr>
          <w:rFonts w:ascii="Arial" w:hAnsi="Arial" w:cs="Arial"/>
          <w:sz w:val="20"/>
          <w:szCs w:val="20"/>
        </w:rPr>
      </w:pPr>
    </w:p>
    <w:p w14:paraId="0E7325EE" w14:textId="32C233D2" w:rsidR="0042006A" w:rsidRDefault="00434E7E" w:rsidP="00221A89">
      <w:pPr>
        <w:pStyle w:val="ListParagraph"/>
        <w:numPr>
          <w:ilvl w:val="1"/>
          <w:numId w:val="42"/>
        </w:numPr>
        <w:ind w:left="851" w:hanging="709"/>
        <w:rPr>
          <w:rFonts w:ascii="Arial" w:hAnsi="Arial" w:cs="Arial"/>
          <w:sz w:val="24"/>
          <w:szCs w:val="24"/>
        </w:rPr>
      </w:pPr>
      <w:r>
        <w:rPr>
          <w:rFonts w:ascii="Arial" w:hAnsi="Arial" w:cs="Arial"/>
          <w:sz w:val="24"/>
          <w:szCs w:val="24"/>
        </w:rPr>
        <w:t xml:space="preserve">Instead of deciding to give a specific grant the </w:t>
      </w:r>
      <w:r w:rsidR="00377E6D">
        <w:rPr>
          <w:rFonts w:ascii="Arial" w:hAnsi="Arial" w:cs="Arial"/>
          <w:sz w:val="24"/>
          <w:szCs w:val="24"/>
        </w:rPr>
        <w:t>trustees</w:t>
      </w:r>
      <w:r>
        <w:rPr>
          <w:rFonts w:ascii="Arial" w:hAnsi="Arial" w:cs="Arial"/>
          <w:sz w:val="24"/>
          <w:szCs w:val="24"/>
        </w:rPr>
        <w:t xml:space="preserve"> could decide to </w:t>
      </w:r>
      <w:r w:rsidR="00803ACA">
        <w:rPr>
          <w:rFonts w:ascii="Arial" w:hAnsi="Arial" w:cs="Arial"/>
          <w:sz w:val="24"/>
          <w:szCs w:val="24"/>
        </w:rPr>
        <w:t>present the request to the church b</w:t>
      </w:r>
      <w:r w:rsidR="00D078F3">
        <w:rPr>
          <w:rFonts w:ascii="Arial" w:hAnsi="Arial" w:cs="Arial"/>
          <w:sz w:val="24"/>
          <w:szCs w:val="24"/>
        </w:rPr>
        <w:t>o</w:t>
      </w:r>
      <w:r w:rsidR="00803ACA">
        <w:rPr>
          <w:rFonts w:ascii="Arial" w:hAnsi="Arial" w:cs="Arial"/>
          <w:sz w:val="24"/>
          <w:szCs w:val="24"/>
        </w:rPr>
        <w:t xml:space="preserve">dy and ask individuals to donate </w:t>
      </w:r>
      <w:r w:rsidR="00803ACA">
        <w:rPr>
          <w:rFonts w:ascii="Arial" w:hAnsi="Arial" w:cs="Arial"/>
          <w:sz w:val="24"/>
          <w:szCs w:val="24"/>
        </w:rPr>
        <w:lastRenderedPageBreak/>
        <w:t>to</w:t>
      </w:r>
      <w:r w:rsidR="00950555">
        <w:rPr>
          <w:rFonts w:ascii="Arial" w:hAnsi="Arial" w:cs="Arial"/>
          <w:sz w:val="24"/>
          <w:szCs w:val="24"/>
        </w:rPr>
        <w:t>wards the request. In these cases, all the funds donated will go to the charity</w:t>
      </w:r>
      <w:r w:rsidR="00DB5446">
        <w:rPr>
          <w:rFonts w:ascii="Arial" w:hAnsi="Arial" w:cs="Arial"/>
          <w:sz w:val="24"/>
          <w:szCs w:val="24"/>
        </w:rPr>
        <w:t xml:space="preserve"> </w:t>
      </w:r>
      <w:r w:rsidR="00950555">
        <w:rPr>
          <w:rFonts w:ascii="Arial" w:hAnsi="Arial" w:cs="Arial"/>
          <w:sz w:val="24"/>
          <w:szCs w:val="24"/>
        </w:rPr>
        <w:t>/</w:t>
      </w:r>
      <w:r w:rsidR="00DB5446">
        <w:rPr>
          <w:rFonts w:ascii="Arial" w:hAnsi="Arial" w:cs="Arial"/>
          <w:sz w:val="24"/>
          <w:szCs w:val="24"/>
        </w:rPr>
        <w:t xml:space="preserve"> </w:t>
      </w:r>
      <w:r w:rsidR="00950555">
        <w:rPr>
          <w:rFonts w:ascii="Arial" w:hAnsi="Arial" w:cs="Arial"/>
          <w:sz w:val="24"/>
          <w:szCs w:val="24"/>
        </w:rPr>
        <w:t xml:space="preserve">organisation </w:t>
      </w:r>
      <w:r w:rsidR="00DB5446">
        <w:rPr>
          <w:rFonts w:ascii="Arial" w:hAnsi="Arial" w:cs="Arial"/>
          <w:sz w:val="24"/>
          <w:szCs w:val="24"/>
        </w:rPr>
        <w:t>/</w:t>
      </w:r>
      <w:r w:rsidR="00950555">
        <w:rPr>
          <w:rFonts w:ascii="Arial" w:hAnsi="Arial" w:cs="Arial"/>
          <w:sz w:val="24"/>
          <w:szCs w:val="24"/>
        </w:rPr>
        <w:t xml:space="preserve"> individual. </w:t>
      </w:r>
    </w:p>
    <w:p w14:paraId="4AEA018F" w14:textId="77777777" w:rsidR="00D078F3" w:rsidRPr="007F065B" w:rsidRDefault="00D078F3" w:rsidP="00D078F3">
      <w:pPr>
        <w:pStyle w:val="ListParagraph"/>
        <w:ind w:left="851"/>
        <w:rPr>
          <w:rFonts w:ascii="Arial" w:hAnsi="Arial" w:cs="Arial"/>
          <w:sz w:val="20"/>
          <w:szCs w:val="20"/>
        </w:rPr>
      </w:pPr>
    </w:p>
    <w:p w14:paraId="1C1EB341" w14:textId="7A3FDFFF" w:rsidR="005D4641" w:rsidRPr="00DB5446" w:rsidRDefault="00D078F3" w:rsidP="00DB5446">
      <w:pPr>
        <w:pStyle w:val="ListParagraph"/>
        <w:numPr>
          <w:ilvl w:val="1"/>
          <w:numId w:val="42"/>
        </w:numPr>
        <w:ind w:left="851" w:hanging="709"/>
        <w:rPr>
          <w:rFonts w:ascii="Arial" w:hAnsi="Arial" w:cs="Arial"/>
          <w:sz w:val="24"/>
          <w:szCs w:val="24"/>
        </w:rPr>
      </w:pPr>
      <w:r>
        <w:rPr>
          <w:rFonts w:ascii="Arial" w:hAnsi="Arial" w:cs="Arial"/>
          <w:sz w:val="24"/>
          <w:szCs w:val="24"/>
        </w:rPr>
        <w:t>Regular g</w:t>
      </w:r>
      <w:r w:rsidR="005D4641">
        <w:rPr>
          <w:rFonts w:ascii="Arial" w:hAnsi="Arial" w:cs="Arial"/>
          <w:sz w:val="24"/>
          <w:szCs w:val="24"/>
        </w:rPr>
        <w:t xml:space="preserve">rant giving will be reviewed annually </w:t>
      </w:r>
      <w:r>
        <w:rPr>
          <w:rFonts w:ascii="Arial" w:hAnsi="Arial" w:cs="Arial"/>
          <w:sz w:val="24"/>
          <w:szCs w:val="24"/>
        </w:rPr>
        <w:t>as part of the budgeting process</w:t>
      </w:r>
      <w:r w:rsidR="00974610">
        <w:rPr>
          <w:rFonts w:ascii="Arial" w:hAnsi="Arial" w:cs="Arial"/>
          <w:sz w:val="24"/>
          <w:szCs w:val="24"/>
        </w:rPr>
        <w:t>. T</w:t>
      </w:r>
      <w:r w:rsidR="005D4641">
        <w:rPr>
          <w:rFonts w:ascii="Arial" w:hAnsi="Arial" w:cs="Arial"/>
          <w:sz w:val="24"/>
          <w:szCs w:val="24"/>
        </w:rPr>
        <w:t>he trustees retain the right to make changes between these reviews if the organisation / charity / individual in question experiences changes that impact the areas stated above.</w:t>
      </w:r>
    </w:p>
    <w:sectPr w:rsidR="005D4641" w:rsidRPr="00DB5446" w:rsidSect="006B4BEA">
      <w:headerReference w:type="default" r:id="rId8"/>
      <w:footerReference w:type="default" r:id="rId9"/>
      <w:pgSz w:w="11908" w:h="17335"/>
      <w:pgMar w:top="1440" w:right="1440" w:bottom="1440" w:left="1440" w:header="720" w:footer="76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E61C" w14:textId="77777777" w:rsidR="006B4BEA" w:rsidRDefault="006B4BEA" w:rsidP="001445C0">
      <w:pPr>
        <w:spacing w:after="0" w:line="240" w:lineRule="auto"/>
      </w:pPr>
      <w:r>
        <w:separator/>
      </w:r>
    </w:p>
  </w:endnote>
  <w:endnote w:type="continuationSeparator" w:id="0">
    <w:p w14:paraId="79A04215" w14:textId="77777777" w:rsidR="006B4BEA" w:rsidRDefault="006B4BEA" w:rsidP="0014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218604"/>
      <w:docPartObj>
        <w:docPartGallery w:val="Page Numbers (Bottom of Page)"/>
        <w:docPartUnique/>
      </w:docPartObj>
    </w:sdtPr>
    <w:sdtContent>
      <w:sdt>
        <w:sdtPr>
          <w:id w:val="1728636285"/>
          <w:docPartObj>
            <w:docPartGallery w:val="Page Numbers (Top of Page)"/>
            <w:docPartUnique/>
          </w:docPartObj>
        </w:sdtPr>
        <w:sdtContent>
          <w:p w14:paraId="0042EC55" w14:textId="7529E100" w:rsidR="005711C3" w:rsidRDefault="005711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C7AC75" w14:textId="335DBD2D" w:rsidR="00F84349" w:rsidRDefault="000B54DC" w:rsidP="000B54DC">
    <w:pPr>
      <w:pStyle w:val="Footer"/>
    </w:pPr>
    <w:r>
      <w:t xml:space="preserve">Ratified on </w:t>
    </w:r>
    <w:r w:rsidR="00101896">
      <w:t>13.12.2023</w:t>
    </w:r>
    <w:r w:rsidR="00416742">
      <w:t xml:space="preserve">                                                                                                           Review date </w:t>
    </w:r>
    <w:r w:rsidR="00F84349">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3B50" w14:textId="77777777" w:rsidR="006B4BEA" w:rsidRDefault="006B4BEA" w:rsidP="001445C0">
      <w:pPr>
        <w:spacing w:after="0" w:line="240" w:lineRule="auto"/>
      </w:pPr>
      <w:r>
        <w:separator/>
      </w:r>
    </w:p>
  </w:footnote>
  <w:footnote w:type="continuationSeparator" w:id="0">
    <w:p w14:paraId="430C0639" w14:textId="77777777" w:rsidR="006B4BEA" w:rsidRDefault="006B4BEA" w:rsidP="0014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66A" w14:textId="5880FA86" w:rsidR="007F6A58" w:rsidRDefault="001445C0" w:rsidP="003930E4">
    <w:pPr>
      <w:pStyle w:val="Header"/>
      <w:jc w:val="center"/>
    </w:pPr>
    <w:r>
      <w:rPr>
        <w:noProof/>
      </w:rPr>
      <w:drawing>
        <wp:inline distT="0" distB="0" distL="0" distR="0" wp14:anchorId="1D7A6E7D" wp14:editId="36FE15F4">
          <wp:extent cx="4768215" cy="168572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61582" cy="1718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F96"/>
    <w:multiLevelType w:val="hybridMultilevel"/>
    <w:tmpl w:val="234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2BC6"/>
    <w:multiLevelType w:val="multilevel"/>
    <w:tmpl w:val="112062C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36F66"/>
    <w:multiLevelType w:val="hybridMultilevel"/>
    <w:tmpl w:val="F6F01F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78D633B"/>
    <w:multiLevelType w:val="hybridMultilevel"/>
    <w:tmpl w:val="1912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6830"/>
    <w:multiLevelType w:val="hybridMultilevel"/>
    <w:tmpl w:val="A890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17DA5"/>
    <w:multiLevelType w:val="hybridMultilevel"/>
    <w:tmpl w:val="045451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D325ABA"/>
    <w:multiLevelType w:val="hybridMultilevel"/>
    <w:tmpl w:val="D030427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84F77"/>
    <w:multiLevelType w:val="hybridMultilevel"/>
    <w:tmpl w:val="C8ACF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7F4A20"/>
    <w:multiLevelType w:val="hybridMultilevel"/>
    <w:tmpl w:val="D9D0C17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35017C"/>
    <w:multiLevelType w:val="hybridMultilevel"/>
    <w:tmpl w:val="B208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3246E"/>
    <w:multiLevelType w:val="hybridMultilevel"/>
    <w:tmpl w:val="9A5C5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0447B6"/>
    <w:multiLevelType w:val="hybridMultilevel"/>
    <w:tmpl w:val="C42A32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D0C79F5"/>
    <w:multiLevelType w:val="hybridMultilevel"/>
    <w:tmpl w:val="200A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AE6ADF"/>
    <w:multiLevelType w:val="hybridMultilevel"/>
    <w:tmpl w:val="D2D4A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00536"/>
    <w:multiLevelType w:val="hybridMultilevel"/>
    <w:tmpl w:val="13609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03068"/>
    <w:multiLevelType w:val="multilevel"/>
    <w:tmpl w:val="7272EC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D1E89"/>
    <w:multiLevelType w:val="hybridMultilevel"/>
    <w:tmpl w:val="07049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C085F"/>
    <w:multiLevelType w:val="hybridMultilevel"/>
    <w:tmpl w:val="C3A42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034C5"/>
    <w:multiLevelType w:val="hybridMultilevel"/>
    <w:tmpl w:val="7136A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8036CE"/>
    <w:multiLevelType w:val="hybridMultilevel"/>
    <w:tmpl w:val="EA1276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324E1"/>
    <w:multiLevelType w:val="hybridMultilevel"/>
    <w:tmpl w:val="1A0245E6"/>
    <w:lvl w:ilvl="0" w:tplc="1EB20610">
      <w:start w:val="1"/>
      <w:numFmt w:val="decimal"/>
      <w:lvlText w:val="%1."/>
      <w:lvlJc w:val="left"/>
      <w:pPr>
        <w:ind w:left="547" w:hanging="428"/>
      </w:pPr>
      <w:rPr>
        <w:rFonts w:ascii="Arial" w:eastAsia="Arial" w:hAnsi="Arial" w:cs="Arial" w:hint="default"/>
        <w:b w:val="0"/>
        <w:bCs w:val="0"/>
        <w:i w:val="0"/>
        <w:iCs w:val="0"/>
        <w:spacing w:val="-1"/>
        <w:w w:val="105"/>
        <w:sz w:val="21"/>
        <w:szCs w:val="21"/>
        <w:lang w:val="en-US" w:eastAsia="en-US" w:bidi="ar-SA"/>
      </w:rPr>
    </w:lvl>
    <w:lvl w:ilvl="1" w:tplc="D924B23A">
      <w:numFmt w:val="bullet"/>
      <w:lvlText w:val="•"/>
      <w:lvlJc w:val="left"/>
      <w:pPr>
        <w:ind w:left="1488" w:hanging="428"/>
      </w:pPr>
      <w:rPr>
        <w:lang w:val="en-US" w:eastAsia="en-US" w:bidi="ar-SA"/>
      </w:rPr>
    </w:lvl>
    <w:lvl w:ilvl="2" w:tplc="0718A56C">
      <w:numFmt w:val="bullet"/>
      <w:lvlText w:val="•"/>
      <w:lvlJc w:val="left"/>
      <w:pPr>
        <w:ind w:left="2437" w:hanging="428"/>
      </w:pPr>
      <w:rPr>
        <w:lang w:val="en-US" w:eastAsia="en-US" w:bidi="ar-SA"/>
      </w:rPr>
    </w:lvl>
    <w:lvl w:ilvl="3" w:tplc="C88C22C0">
      <w:numFmt w:val="bullet"/>
      <w:lvlText w:val="•"/>
      <w:lvlJc w:val="left"/>
      <w:pPr>
        <w:ind w:left="3385" w:hanging="428"/>
      </w:pPr>
      <w:rPr>
        <w:lang w:val="en-US" w:eastAsia="en-US" w:bidi="ar-SA"/>
      </w:rPr>
    </w:lvl>
    <w:lvl w:ilvl="4" w:tplc="AC56D024">
      <w:numFmt w:val="bullet"/>
      <w:lvlText w:val="•"/>
      <w:lvlJc w:val="left"/>
      <w:pPr>
        <w:ind w:left="4334" w:hanging="428"/>
      </w:pPr>
      <w:rPr>
        <w:lang w:val="en-US" w:eastAsia="en-US" w:bidi="ar-SA"/>
      </w:rPr>
    </w:lvl>
    <w:lvl w:ilvl="5" w:tplc="B31CE930">
      <w:numFmt w:val="bullet"/>
      <w:lvlText w:val="•"/>
      <w:lvlJc w:val="left"/>
      <w:pPr>
        <w:ind w:left="5283" w:hanging="428"/>
      </w:pPr>
      <w:rPr>
        <w:lang w:val="en-US" w:eastAsia="en-US" w:bidi="ar-SA"/>
      </w:rPr>
    </w:lvl>
    <w:lvl w:ilvl="6" w:tplc="6E90039A">
      <w:numFmt w:val="bullet"/>
      <w:lvlText w:val="•"/>
      <w:lvlJc w:val="left"/>
      <w:pPr>
        <w:ind w:left="6231" w:hanging="428"/>
      </w:pPr>
      <w:rPr>
        <w:lang w:val="en-US" w:eastAsia="en-US" w:bidi="ar-SA"/>
      </w:rPr>
    </w:lvl>
    <w:lvl w:ilvl="7" w:tplc="9D88E8CE">
      <w:numFmt w:val="bullet"/>
      <w:lvlText w:val="•"/>
      <w:lvlJc w:val="left"/>
      <w:pPr>
        <w:ind w:left="7180" w:hanging="428"/>
      </w:pPr>
      <w:rPr>
        <w:lang w:val="en-US" w:eastAsia="en-US" w:bidi="ar-SA"/>
      </w:rPr>
    </w:lvl>
    <w:lvl w:ilvl="8" w:tplc="B96E47D4">
      <w:numFmt w:val="bullet"/>
      <w:lvlText w:val="•"/>
      <w:lvlJc w:val="left"/>
      <w:pPr>
        <w:ind w:left="8129" w:hanging="428"/>
      </w:pPr>
      <w:rPr>
        <w:lang w:val="en-US" w:eastAsia="en-US" w:bidi="ar-SA"/>
      </w:rPr>
    </w:lvl>
  </w:abstractNum>
  <w:abstractNum w:abstractNumId="21" w15:restartNumberingAfterBreak="0">
    <w:nsid w:val="38764492"/>
    <w:multiLevelType w:val="hybridMultilevel"/>
    <w:tmpl w:val="F364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15B33"/>
    <w:multiLevelType w:val="hybridMultilevel"/>
    <w:tmpl w:val="D4FC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B637B"/>
    <w:multiLevelType w:val="hybridMultilevel"/>
    <w:tmpl w:val="510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251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3732D4"/>
    <w:multiLevelType w:val="hybridMultilevel"/>
    <w:tmpl w:val="3424D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E52EBE"/>
    <w:multiLevelType w:val="multilevel"/>
    <w:tmpl w:val="7272EC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18358D"/>
    <w:multiLevelType w:val="hybridMultilevel"/>
    <w:tmpl w:val="3420F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A922CB"/>
    <w:multiLevelType w:val="hybridMultilevel"/>
    <w:tmpl w:val="A350E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8A2419"/>
    <w:multiLevelType w:val="hybridMultilevel"/>
    <w:tmpl w:val="EED86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D93AA8"/>
    <w:multiLevelType w:val="hybridMultilevel"/>
    <w:tmpl w:val="FB04965C"/>
    <w:lvl w:ilvl="0" w:tplc="C248F6FE">
      <w:start w:val="1"/>
      <w:numFmt w:val="decimal"/>
      <w:lvlText w:val="%1."/>
      <w:lvlJc w:val="left"/>
      <w:pPr>
        <w:ind w:left="544" w:hanging="432"/>
      </w:pPr>
      <w:rPr>
        <w:rFonts w:ascii="Arial" w:eastAsia="Arial" w:hAnsi="Arial" w:cs="Arial" w:hint="default"/>
        <w:b w:val="0"/>
        <w:bCs w:val="0"/>
        <w:i w:val="0"/>
        <w:iCs w:val="0"/>
        <w:spacing w:val="-1"/>
        <w:w w:val="105"/>
        <w:sz w:val="21"/>
        <w:szCs w:val="21"/>
        <w:lang w:val="en-US" w:eastAsia="en-US" w:bidi="ar-SA"/>
      </w:rPr>
    </w:lvl>
    <w:lvl w:ilvl="1" w:tplc="3028BFA4">
      <w:numFmt w:val="bullet"/>
      <w:lvlText w:val="•"/>
      <w:lvlJc w:val="left"/>
      <w:pPr>
        <w:ind w:left="1488" w:hanging="432"/>
      </w:pPr>
      <w:rPr>
        <w:lang w:val="en-US" w:eastAsia="en-US" w:bidi="ar-SA"/>
      </w:rPr>
    </w:lvl>
    <w:lvl w:ilvl="2" w:tplc="B2B8EC48">
      <w:numFmt w:val="bullet"/>
      <w:lvlText w:val="•"/>
      <w:lvlJc w:val="left"/>
      <w:pPr>
        <w:ind w:left="2437" w:hanging="432"/>
      </w:pPr>
      <w:rPr>
        <w:lang w:val="en-US" w:eastAsia="en-US" w:bidi="ar-SA"/>
      </w:rPr>
    </w:lvl>
    <w:lvl w:ilvl="3" w:tplc="2456474C">
      <w:numFmt w:val="bullet"/>
      <w:lvlText w:val="•"/>
      <w:lvlJc w:val="left"/>
      <w:pPr>
        <w:ind w:left="3385" w:hanging="432"/>
      </w:pPr>
      <w:rPr>
        <w:lang w:val="en-US" w:eastAsia="en-US" w:bidi="ar-SA"/>
      </w:rPr>
    </w:lvl>
    <w:lvl w:ilvl="4" w:tplc="86D89612">
      <w:numFmt w:val="bullet"/>
      <w:lvlText w:val="•"/>
      <w:lvlJc w:val="left"/>
      <w:pPr>
        <w:ind w:left="4334" w:hanging="432"/>
      </w:pPr>
      <w:rPr>
        <w:lang w:val="en-US" w:eastAsia="en-US" w:bidi="ar-SA"/>
      </w:rPr>
    </w:lvl>
    <w:lvl w:ilvl="5" w:tplc="D8A0109E">
      <w:numFmt w:val="bullet"/>
      <w:lvlText w:val="•"/>
      <w:lvlJc w:val="left"/>
      <w:pPr>
        <w:ind w:left="5283" w:hanging="432"/>
      </w:pPr>
      <w:rPr>
        <w:lang w:val="en-US" w:eastAsia="en-US" w:bidi="ar-SA"/>
      </w:rPr>
    </w:lvl>
    <w:lvl w:ilvl="6" w:tplc="CFB633DC">
      <w:numFmt w:val="bullet"/>
      <w:lvlText w:val="•"/>
      <w:lvlJc w:val="left"/>
      <w:pPr>
        <w:ind w:left="6231" w:hanging="432"/>
      </w:pPr>
      <w:rPr>
        <w:lang w:val="en-US" w:eastAsia="en-US" w:bidi="ar-SA"/>
      </w:rPr>
    </w:lvl>
    <w:lvl w:ilvl="7" w:tplc="06566AA4">
      <w:numFmt w:val="bullet"/>
      <w:lvlText w:val="•"/>
      <w:lvlJc w:val="left"/>
      <w:pPr>
        <w:ind w:left="7180" w:hanging="432"/>
      </w:pPr>
      <w:rPr>
        <w:lang w:val="en-US" w:eastAsia="en-US" w:bidi="ar-SA"/>
      </w:rPr>
    </w:lvl>
    <w:lvl w:ilvl="8" w:tplc="B7CE03AC">
      <w:numFmt w:val="bullet"/>
      <w:lvlText w:val="•"/>
      <w:lvlJc w:val="left"/>
      <w:pPr>
        <w:ind w:left="8129" w:hanging="432"/>
      </w:pPr>
      <w:rPr>
        <w:lang w:val="en-US" w:eastAsia="en-US" w:bidi="ar-SA"/>
      </w:rPr>
    </w:lvl>
  </w:abstractNum>
  <w:abstractNum w:abstractNumId="31" w15:restartNumberingAfterBreak="0">
    <w:nsid w:val="65C62E81"/>
    <w:multiLevelType w:val="multilevel"/>
    <w:tmpl w:val="08B8F9E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132775"/>
    <w:multiLevelType w:val="hybridMultilevel"/>
    <w:tmpl w:val="7BBA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802E0"/>
    <w:multiLevelType w:val="hybridMultilevel"/>
    <w:tmpl w:val="38E0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6227C"/>
    <w:multiLevelType w:val="hybridMultilevel"/>
    <w:tmpl w:val="AB4E6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2276DE"/>
    <w:multiLevelType w:val="hybridMultilevel"/>
    <w:tmpl w:val="7930C588"/>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4D6DC7"/>
    <w:multiLevelType w:val="hybridMultilevel"/>
    <w:tmpl w:val="9760B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2F40E8"/>
    <w:multiLevelType w:val="hybridMultilevel"/>
    <w:tmpl w:val="99F28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87BBE"/>
    <w:multiLevelType w:val="hybridMultilevel"/>
    <w:tmpl w:val="486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A7DDC"/>
    <w:multiLevelType w:val="hybridMultilevel"/>
    <w:tmpl w:val="6B6EB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AD76F6"/>
    <w:multiLevelType w:val="multilevel"/>
    <w:tmpl w:val="07ACD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3C4D4C"/>
    <w:multiLevelType w:val="hybridMultilevel"/>
    <w:tmpl w:val="4B2C2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FF57B2"/>
    <w:multiLevelType w:val="hybridMultilevel"/>
    <w:tmpl w:val="FD2E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850FC"/>
    <w:multiLevelType w:val="hybridMultilevel"/>
    <w:tmpl w:val="791A7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D04863"/>
    <w:multiLevelType w:val="hybridMultilevel"/>
    <w:tmpl w:val="4CC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929905">
    <w:abstractNumId w:val="25"/>
  </w:num>
  <w:num w:numId="2" w16cid:durableId="1643005178">
    <w:abstractNumId w:val="10"/>
  </w:num>
  <w:num w:numId="3" w16cid:durableId="1579752690">
    <w:abstractNumId w:val="18"/>
  </w:num>
  <w:num w:numId="4" w16cid:durableId="2045595579">
    <w:abstractNumId w:val="36"/>
  </w:num>
  <w:num w:numId="5" w16cid:durableId="1199273357">
    <w:abstractNumId w:val="29"/>
  </w:num>
  <w:num w:numId="6" w16cid:durableId="1597249771">
    <w:abstractNumId w:val="43"/>
  </w:num>
  <w:num w:numId="7" w16cid:durableId="323359643">
    <w:abstractNumId w:val="13"/>
  </w:num>
  <w:num w:numId="8" w16cid:durableId="453598904">
    <w:abstractNumId w:val="33"/>
  </w:num>
  <w:num w:numId="9" w16cid:durableId="421797174">
    <w:abstractNumId w:val="9"/>
  </w:num>
  <w:num w:numId="10" w16cid:durableId="488599016">
    <w:abstractNumId w:val="21"/>
  </w:num>
  <w:num w:numId="11" w16cid:durableId="1974872016">
    <w:abstractNumId w:val="42"/>
  </w:num>
  <w:num w:numId="12" w16cid:durableId="222181480">
    <w:abstractNumId w:val="44"/>
  </w:num>
  <w:num w:numId="13" w16cid:durableId="1334213743">
    <w:abstractNumId w:val="32"/>
  </w:num>
  <w:num w:numId="14" w16cid:durableId="294915186">
    <w:abstractNumId w:val="16"/>
  </w:num>
  <w:num w:numId="15" w16cid:durableId="643776380">
    <w:abstractNumId w:val="0"/>
  </w:num>
  <w:num w:numId="16" w16cid:durableId="1876459253">
    <w:abstractNumId w:val="34"/>
  </w:num>
  <w:num w:numId="17" w16cid:durableId="1685205206">
    <w:abstractNumId w:val="41"/>
  </w:num>
  <w:num w:numId="18" w16cid:durableId="1267738337">
    <w:abstractNumId w:val="6"/>
  </w:num>
  <w:num w:numId="19" w16cid:durableId="1433435929">
    <w:abstractNumId w:val="24"/>
  </w:num>
  <w:num w:numId="20" w16cid:durableId="2036930097">
    <w:abstractNumId w:val="3"/>
  </w:num>
  <w:num w:numId="21" w16cid:durableId="1646861229">
    <w:abstractNumId w:val="23"/>
  </w:num>
  <w:num w:numId="22" w16cid:durableId="1773816992">
    <w:abstractNumId w:val="17"/>
  </w:num>
  <w:num w:numId="23" w16cid:durableId="1830096459">
    <w:abstractNumId w:val="28"/>
  </w:num>
  <w:num w:numId="24" w16cid:durableId="914969145">
    <w:abstractNumId w:val="4"/>
  </w:num>
  <w:num w:numId="25" w16cid:durableId="1939485089">
    <w:abstractNumId w:val="35"/>
  </w:num>
  <w:num w:numId="26" w16cid:durableId="99496421">
    <w:abstractNumId w:val="11"/>
  </w:num>
  <w:num w:numId="27" w16cid:durableId="836308013">
    <w:abstractNumId w:val="38"/>
  </w:num>
  <w:num w:numId="28" w16cid:durableId="2062365016">
    <w:abstractNumId w:val="19"/>
  </w:num>
  <w:num w:numId="29" w16cid:durableId="826017240">
    <w:abstractNumId w:val="14"/>
  </w:num>
  <w:num w:numId="30" w16cid:durableId="1446803236">
    <w:abstractNumId w:val="8"/>
  </w:num>
  <w:num w:numId="31" w16cid:durableId="276063296">
    <w:abstractNumId w:val="37"/>
  </w:num>
  <w:num w:numId="32" w16cid:durableId="1727610182">
    <w:abstractNumId w:val="27"/>
  </w:num>
  <w:num w:numId="33" w16cid:durableId="558633163">
    <w:abstractNumId w:val="30"/>
    <w:lvlOverride w:ilvl="0">
      <w:startOverride w:val="1"/>
    </w:lvlOverride>
    <w:lvlOverride w:ilvl="1"/>
    <w:lvlOverride w:ilvl="2"/>
    <w:lvlOverride w:ilvl="3"/>
    <w:lvlOverride w:ilvl="4"/>
    <w:lvlOverride w:ilvl="5"/>
    <w:lvlOverride w:ilvl="6"/>
    <w:lvlOverride w:ilvl="7"/>
    <w:lvlOverride w:ilvl="8"/>
  </w:num>
  <w:num w:numId="34" w16cid:durableId="1403678299">
    <w:abstractNumId w:val="20"/>
    <w:lvlOverride w:ilvl="0">
      <w:startOverride w:val="1"/>
    </w:lvlOverride>
    <w:lvlOverride w:ilvl="1"/>
    <w:lvlOverride w:ilvl="2"/>
    <w:lvlOverride w:ilvl="3"/>
    <w:lvlOverride w:ilvl="4"/>
    <w:lvlOverride w:ilvl="5"/>
    <w:lvlOverride w:ilvl="6"/>
    <w:lvlOverride w:ilvl="7"/>
    <w:lvlOverride w:ilvl="8"/>
  </w:num>
  <w:num w:numId="35" w16cid:durableId="130028539">
    <w:abstractNumId w:val="22"/>
  </w:num>
  <w:num w:numId="36" w16cid:durableId="239408191">
    <w:abstractNumId w:val="39"/>
  </w:num>
  <w:num w:numId="37" w16cid:durableId="496312181">
    <w:abstractNumId w:val="12"/>
  </w:num>
  <w:num w:numId="38" w16cid:durableId="2026857357">
    <w:abstractNumId w:val="7"/>
  </w:num>
  <w:num w:numId="39" w16cid:durableId="266040348">
    <w:abstractNumId w:val="40"/>
  </w:num>
  <w:num w:numId="40" w16cid:durableId="526524454">
    <w:abstractNumId w:val="1"/>
  </w:num>
  <w:num w:numId="41" w16cid:durableId="182404343">
    <w:abstractNumId w:val="2"/>
  </w:num>
  <w:num w:numId="42" w16cid:durableId="1580167807">
    <w:abstractNumId w:val="15"/>
  </w:num>
  <w:num w:numId="43" w16cid:durableId="253131013">
    <w:abstractNumId w:val="26"/>
  </w:num>
  <w:num w:numId="44" w16cid:durableId="1403873256">
    <w:abstractNumId w:val="31"/>
  </w:num>
  <w:num w:numId="45" w16cid:durableId="1982883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C0"/>
    <w:rsid w:val="0001119B"/>
    <w:rsid w:val="00022436"/>
    <w:rsid w:val="00025A3B"/>
    <w:rsid w:val="000551B4"/>
    <w:rsid w:val="000767AD"/>
    <w:rsid w:val="00076E08"/>
    <w:rsid w:val="00082867"/>
    <w:rsid w:val="000A43BD"/>
    <w:rsid w:val="000B54DC"/>
    <w:rsid w:val="000D10F5"/>
    <w:rsid w:val="000D473C"/>
    <w:rsid w:val="000E2BF7"/>
    <w:rsid w:val="00101896"/>
    <w:rsid w:val="001445C0"/>
    <w:rsid w:val="00165719"/>
    <w:rsid w:val="00195AB6"/>
    <w:rsid w:val="001B5C5D"/>
    <w:rsid w:val="001C5DCC"/>
    <w:rsid w:val="001D0406"/>
    <w:rsid w:val="00215568"/>
    <w:rsid w:val="00221A89"/>
    <w:rsid w:val="002356AB"/>
    <w:rsid w:val="00267DDF"/>
    <w:rsid w:val="00291195"/>
    <w:rsid w:val="002C4E4E"/>
    <w:rsid w:val="002C73E3"/>
    <w:rsid w:val="002E5202"/>
    <w:rsid w:val="002F4351"/>
    <w:rsid w:val="00306F0D"/>
    <w:rsid w:val="00312519"/>
    <w:rsid w:val="00317C0D"/>
    <w:rsid w:val="00342B69"/>
    <w:rsid w:val="003575EA"/>
    <w:rsid w:val="003635A5"/>
    <w:rsid w:val="00377E6D"/>
    <w:rsid w:val="003930E4"/>
    <w:rsid w:val="003B1A85"/>
    <w:rsid w:val="003F1E6A"/>
    <w:rsid w:val="00416742"/>
    <w:rsid w:val="00416919"/>
    <w:rsid w:val="0042006A"/>
    <w:rsid w:val="00427497"/>
    <w:rsid w:val="00434E7E"/>
    <w:rsid w:val="004522F7"/>
    <w:rsid w:val="004629B9"/>
    <w:rsid w:val="00464F9E"/>
    <w:rsid w:val="004C2FB6"/>
    <w:rsid w:val="00501554"/>
    <w:rsid w:val="00517C94"/>
    <w:rsid w:val="005337A6"/>
    <w:rsid w:val="005711C3"/>
    <w:rsid w:val="00594DF9"/>
    <w:rsid w:val="005D4641"/>
    <w:rsid w:val="005E23AE"/>
    <w:rsid w:val="005F6D97"/>
    <w:rsid w:val="00604DA9"/>
    <w:rsid w:val="00631140"/>
    <w:rsid w:val="00641514"/>
    <w:rsid w:val="006506AD"/>
    <w:rsid w:val="00654E83"/>
    <w:rsid w:val="00657A92"/>
    <w:rsid w:val="006B05D1"/>
    <w:rsid w:val="006B4BEA"/>
    <w:rsid w:val="006C6EE8"/>
    <w:rsid w:val="006D339D"/>
    <w:rsid w:val="006F43A4"/>
    <w:rsid w:val="00704AA2"/>
    <w:rsid w:val="00737B0E"/>
    <w:rsid w:val="00744C60"/>
    <w:rsid w:val="00776CDA"/>
    <w:rsid w:val="0078040F"/>
    <w:rsid w:val="007E0165"/>
    <w:rsid w:val="007E36F3"/>
    <w:rsid w:val="007F065B"/>
    <w:rsid w:val="007F6A58"/>
    <w:rsid w:val="00803ACA"/>
    <w:rsid w:val="00803E4C"/>
    <w:rsid w:val="008148B9"/>
    <w:rsid w:val="0084379B"/>
    <w:rsid w:val="008469A0"/>
    <w:rsid w:val="00846A86"/>
    <w:rsid w:val="00847CD5"/>
    <w:rsid w:val="008E2842"/>
    <w:rsid w:val="00912977"/>
    <w:rsid w:val="009362C1"/>
    <w:rsid w:val="00946721"/>
    <w:rsid w:val="00950555"/>
    <w:rsid w:val="0095077A"/>
    <w:rsid w:val="00974610"/>
    <w:rsid w:val="009832C9"/>
    <w:rsid w:val="00987519"/>
    <w:rsid w:val="00994716"/>
    <w:rsid w:val="009A3C24"/>
    <w:rsid w:val="009A40C3"/>
    <w:rsid w:val="009B3D5D"/>
    <w:rsid w:val="009C5F42"/>
    <w:rsid w:val="009D17C9"/>
    <w:rsid w:val="009D4257"/>
    <w:rsid w:val="009D4604"/>
    <w:rsid w:val="00A35196"/>
    <w:rsid w:val="00A36EDA"/>
    <w:rsid w:val="00A67D7C"/>
    <w:rsid w:val="00A87FDC"/>
    <w:rsid w:val="00A92632"/>
    <w:rsid w:val="00AB3B88"/>
    <w:rsid w:val="00AD796E"/>
    <w:rsid w:val="00B505A0"/>
    <w:rsid w:val="00B87C2C"/>
    <w:rsid w:val="00BA7B31"/>
    <w:rsid w:val="00BF6964"/>
    <w:rsid w:val="00C078F9"/>
    <w:rsid w:val="00C11F42"/>
    <w:rsid w:val="00C17B5C"/>
    <w:rsid w:val="00C23236"/>
    <w:rsid w:val="00C30209"/>
    <w:rsid w:val="00C36141"/>
    <w:rsid w:val="00C4408A"/>
    <w:rsid w:val="00C51C2B"/>
    <w:rsid w:val="00C621E4"/>
    <w:rsid w:val="00C629AC"/>
    <w:rsid w:val="00C85DF1"/>
    <w:rsid w:val="00C8777B"/>
    <w:rsid w:val="00C91D9F"/>
    <w:rsid w:val="00CC6779"/>
    <w:rsid w:val="00CD58B2"/>
    <w:rsid w:val="00D078F3"/>
    <w:rsid w:val="00D10258"/>
    <w:rsid w:val="00D337CE"/>
    <w:rsid w:val="00D45B3F"/>
    <w:rsid w:val="00DA1F60"/>
    <w:rsid w:val="00DB5446"/>
    <w:rsid w:val="00DC44B0"/>
    <w:rsid w:val="00DD6A5D"/>
    <w:rsid w:val="00DF1DAD"/>
    <w:rsid w:val="00E161FB"/>
    <w:rsid w:val="00E20409"/>
    <w:rsid w:val="00E212EA"/>
    <w:rsid w:val="00E4539F"/>
    <w:rsid w:val="00E70D0F"/>
    <w:rsid w:val="00E86811"/>
    <w:rsid w:val="00EC371A"/>
    <w:rsid w:val="00EC45D5"/>
    <w:rsid w:val="00EC6281"/>
    <w:rsid w:val="00ED00E8"/>
    <w:rsid w:val="00ED0150"/>
    <w:rsid w:val="00EE24F8"/>
    <w:rsid w:val="00EE5827"/>
    <w:rsid w:val="00EF55B8"/>
    <w:rsid w:val="00F12187"/>
    <w:rsid w:val="00F16364"/>
    <w:rsid w:val="00F81A24"/>
    <w:rsid w:val="00F84349"/>
    <w:rsid w:val="00FA45DF"/>
    <w:rsid w:val="00FF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E87A"/>
  <w15:chartTrackingRefBased/>
  <w15:docId w15:val="{3A229ADF-A2B2-418B-92D9-AEA7D5B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11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5C0"/>
  </w:style>
  <w:style w:type="paragraph" w:styleId="Footer">
    <w:name w:val="footer"/>
    <w:basedOn w:val="Normal"/>
    <w:link w:val="FooterChar"/>
    <w:uiPriority w:val="99"/>
    <w:unhideWhenUsed/>
    <w:rsid w:val="00144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5C0"/>
  </w:style>
  <w:style w:type="paragraph" w:styleId="Title">
    <w:name w:val="Title"/>
    <w:basedOn w:val="Normal"/>
    <w:next w:val="Normal"/>
    <w:link w:val="TitleChar"/>
    <w:uiPriority w:val="10"/>
    <w:qFormat/>
    <w:rsid w:val="00144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5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45C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1445C0"/>
    <w:pPr>
      <w:ind w:left="720"/>
      <w:contextualSpacing/>
    </w:pPr>
  </w:style>
  <w:style w:type="character" w:styleId="Hyperlink">
    <w:name w:val="Hyperlink"/>
    <w:basedOn w:val="DefaultParagraphFont"/>
    <w:uiPriority w:val="99"/>
    <w:unhideWhenUsed/>
    <w:rsid w:val="00022436"/>
    <w:rPr>
      <w:color w:val="0563C1" w:themeColor="hyperlink"/>
      <w:u w:val="single"/>
    </w:rPr>
  </w:style>
  <w:style w:type="character" w:styleId="UnresolvedMention">
    <w:name w:val="Unresolved Mention"/>
    <w:basedOn w:val="DefaultParagraphFont"/>
    <w:uiPriority w:val="99"/>
    <w:semiHidden/>
    <w:unhideWhenUsed/>
    <w:rsid w:val="00022436"/>
    <w:rPr>
      <w:color w:val="605E5C"/>
      <w:shd w:val="clear" w:color="auto" w:fill="E1DFDD"/>
    </w:rPr>
  </w:style>
  <w:style w:type="paragraph" w:customStyle="1" w:styleId="Default">
    <w:name w:val="Default"/>
    <w:rsid w:val="00342B6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711C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A92632"/>
    <w:rPr>
      <w:i/>
      <w:iCs/>
      <w:color w:val="4472C4" w:themeColor="accent1"/>
    </w:rPr>
  </w:style>
  <w:style w:type="paragraph" w:styleId="BodyText">
    <w:name w:val="Body Text"/>
    <w:basedOn w:val="Normal"/>
    <w:link w:val="BodyTextChar"/>
    <w:uiPriority w:val="1"/>
    <w:semiHidden/>
    <w:unhideWhenUsed/>
    <w:qFormat/>
    <w:rsid w:val="0029119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semiHidden/>
    <w:rsid w:val="00291195"/>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855">
      <w:bodyDiv w:val="1"/>
      <w:marLeft w:val="0"/>
      <w:marRight w:val="0"/>
      <w:marTop w:val="0"/>
      <w:marBottom w:val="0"/>
      <w:divBdr>
        <w:top w:val="none" w:sz="0" w:space="0" w:color="auto"/>
        <w:left w:val="none" w:sz="0" w:space="0" w:color="auto"/>
        <w:bottom w:val="none" w:sz="0" w:space="0" w:color="auto"/>
        <w:right w:val="none" w:sz="0" w:space="0" w:color="auto"/>
      </w:divBdr>
    </w:div>
    <w:div w:id="747117348">
      <w:bodyDiv w:val="1"/>
      <w:marLeft w:val="0"/>
      <w:marRight w:val="0"/>
      <w:marTop w:val="0"/>
      <w:marBottom w:val="0"/>
      <w:divBdr>
        <w:top w:val="none" w:sz="0" w:space="0" w:color="auto"/>
        <w:left w:val="none" w:sz="0" w:space="0" w:color="auto"/>
        <w:bottom w:val="none" w:sz="0" w:space="0" w:color="auto"/>
        <w:right w:val="none" w:sz="0" w:space="0" w:color="auto"/>
      </w:divBdr>
    </w:div>
    <w:div w:id="18390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4A70-BAE8-4C84-A3A9-47EAB916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Verity McChlery</cp:lastModifiedBy>
  <cp:revision>7</cp:revision>
  <dcterms:created xsi:type="dcterms:W3CDTF">2023-11-23T16:08:00Z</dcterms:created>
  <dcterms:modified xsi:type="dcterms:W3CDTF">2024-02-01T11:53:00Z</dcterms:modified>
</cp:coreProperties>
</file>